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A2B" w:rsidRDefault="008D3A2B" w:rsidP="00576CEF">
      <w:pPr>
        <w:pStyle w:val="a5"/>
        <w:shd w:val="clear" w:color="auto" w:fill="FFFFFF"/>
        <w:spacing w:before="0" w:beforeAutospacing="0" w:after="0" w:afterAutospacing="0" w:line="294" w:lineRule="atLeast"/>
        <w:ind w:firstLine="426"/>
        <w:jc w:val="right"/>
        <w:rPr>
          <w:b/>
          <w:i/>
          <w:color w:val="7030A0"/>
          <w:szCs w:val="20"/>
        </w:rPr>
      </w:pPr>
    </w:p>
    <w:p w:rsidR="00576CEF" w:rsidRDefault="00576CEF" w:rsidP="00576CEF">
      <w:pPr>
        <w:pStyle w:val="a5"/>
        <w:shd w:val="clear" w:color="auto" w:fill="FFFFFF"/>
        <w:spacing w:before="0" w:beforeAutospacing="0" w:after="0" w:afterAutospacing="0" w:line="294" w:lineRule="atLeast"/>
        <w:ind w:firstLine="426"/>
        <w:jc w:val="right"/>
        <w:rPr>
          <w:b/>
          <w:i/>
          <w:color w:val="7030A0"/>
          <w:szCs w:val="20"/>
        </w:rPr>
      </w:pPr>
      <w:r w:rsidRPr="00576CEF">
        <w:rPr>
          <w:b/>
          <w:i/>
          <w:color w:val="7030A0"/>
          <w:szCs w:val="20"/>
        </w:rPr>
        <w:t>Слушание музыки за 0</w:t>
      </w:r>
      <w:r w:rsidR="00B36C90">
        <w:rPr>
          <w:b/>
          <w:i/>
          <w:color w:val="7030A0"/>
          <w:szCs w:val="20"/>
        </w:rPr>
        <w:t>3</w:t>
      </w:r>
      <w:r w:rsidRPr="00576CEF">
        <w:rPr>
          <w:b/>
          <w:i/>
          <w:color w:val="7030A0"/>
          <w:szCs w:val="20"/>
        </w:rPr>
        <w:t>.04</w:t>
      </w:r>
    </w:p>
    <w:p w:rsidR="008D3A2B" w:rsidRPr="00872C64" w:rsidRDefault="008D3A2B" w:rsidP="008D3A2B">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w:t>
      </w:r>
      <w:r w:rsidR="007D0797">
        <w:rPr>
          <w:rFonts w:ascii="Times New Roman" w:eastAsia="Times New Roman" w:hAnsi="Times New Roman" w:cs="Times New Roman"/>
          <w:b/>
          <w:bCs/>
          <w:color w:val="000000"/>
          <w:sz w:val="24"/>
          <w:szCs w:val="24"/>
        </w:rPr>
        <w:t>материалы</w:t>
      </w:r>
      <w:r w:rsidRPr="00872C64">
        <w:rPr>
          <w:rFonts w:ascii="Times New Roman" w:eastAsia="Times New Roman" w:hAnsi="Times New Roman" w:cs="Times New Roman"/>
          <w:b/>
          <w:bCs/>
          <w:color w:val="000000"/>
          <w:sz w:val="24"/>
          <w:szCs w:val="24"/>
        </w:rPr>
        <w:t>:</w:t>
      </w:r>
    </w:p>
    <w:p w:rsidR="008D3A2B" w:rsidRPr="007D0797" w:rsidRDefault="007D0797" w:rsidP="007D0797">
      <w:pPr>
        <w:shd w:val="clear" w:color="auto" w:fill="FFFFFF"/>
        <w:spacing w:after="0"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7D0797">
        <w:rPr>
          <w:rFonts w:ascii="Times New Roman" w:eastAsia="Times New Roman" w:hAnsi="Times New Roman" w:cs="Times New Roman"/>
          <w:color w:val="000000"/>
          <w:sz w:val="24"/>
          <w:szCs w:val="24"/>
        </w:rPr>
        <w:t>Музыкальная форма на примере пьес из «Детского альбома» П.И. Чайковского</w:t>
      </w:r>
    </w:p>
    <w:p w:rsidR="008D3A2B" w:rsidRPr="00576CEF" w:rsidRDefault="008D3A2B" w:rsidP="00576CEF">
      <w:pPr>
        <w:pStyle w:val="a5"/>
        <w:shd w:val="clear" w:color="auto" w:fill="FFFFFF"/>
        <w:spacing w:before="0" w:beforeAutospacing="0" w:after="0" w:afterAutospacing="0" w:line="294" w:lineRule="atLeast"/>
        <w:ind w:firstLine="426"/>
        <w:jc w:val="right"/>
        <w:rPr>
          <w:i/>
          <w:color w:val="7030A0"/>
        </w:rPr>
      </w:pPr>
    </w:p>
    <w:p w:rsidR="00576CEF" w:rsidRDefault="00576CEF" w:rsidP="00EC6575">
      <w:pPr>
        <w:pStyle w:val="ParagraphStyle"/>
        <w:contextualSpacing/>
        <w:jc w:val="center"/>
        <w:rPr>
          <w:rFonts w:ascii="Times New Roman" w:hAnsi="Times New Roman" w:cs="Times New Roman"/>
          <w:b/>
          <w:sz w:val="28"/>
          <w:szCs w:val="20"/>
        </w:rPr>
      </w:pPr>
      <w:r w:rsidRPr="00576CEF">
        <w:rPr>
          <w:rFonts w:ascii="Times New Roman" w:hAnsi="Times New Roman" w:cs="Times New Roman"/>
          <w:b/>
          <w:sz w:val="28"/>
          <w:szCs w:val="20"/>
          <w:u w:val="single"/>
        </w:rPr>
        <w:t>Тема</w:t>
      </w:r>
      <w:r w:rsidRPr="00576CEF">
        <w:rPr>
          <w:rFonts w:ascii="Times New Roman" w:hAnsi="Times New Roman" w:cs="Times New Roman"/>
          <w:b/>
          <w:sz w:val="28"/>
          <w:szCs w:val="20"/>
        </w:rPr>
        <w:t xml:space="preserve">: </w:t>
      </w:r>
      <w:r w:rsidR="00EC6575">
        <w:rPr>
          <w:rFonts w:ascii="Times New Roman" w:hAnsi="Times New Roman" w:cs="Times New Roman"/>
          <w:b/>
          <w:sz w:val="28"/>
          <w:szCs w:val="20"/>
        </w:rPr>
        <w:t>Музыка</w:t>
      </w:r>
      <w:r w:rsidR="00B36C90">
        <w:rPr>
          <w:rFonts w:ascii="Times New Roman" w:hAnsi="Times New Roman" w:cs="Times New Roman"/>
          <w:b/>
          <w:sz w:val="28"/>
          <w:szCs w:val="20"/>
        </w:rPr>
        <w:t>льные формы. Период</w:t>
      </w:r>
    </w:p>
    <w:p w:rsidR="008D3A2B" w:rsidRDefault="008D3A2B" w:rsidP="00EC6575">
      <w:pPr>
        <w:pStyle w:val="ParagraphStyle"/>
        <w:contextualSpacing/>
        <w:jc w:val="center"/>
        <w:rPr>
          <w:rFonts w:ascii="Times New Roman" w:hAnsi="Times New Roman" w:cs="Times New Roman"/>
          <w:b/>
          <w:sz w:val="28"/>
          <w:szCs w:val="20"/>
        </w:rPr>
      </w:pPr>
    </w:p>
    <w:p w:rsidR="008D3A2B" w:rsidRDefault="008D3A2B" w:rsidP="008D3A2B">
      <w:pPr>
        <w:ind w:firstLine="567"/>
        <w:jc w:val="both"/>
        <w:rPr>
          <w:rFonts w:ascii="Times New Roman" w:hAnsi="Times New Roman" w:cs="Times New Roman"/>
          <w:sz w:val="28"/>
          <w:szCs w:val="28"/>
        </w:rPr>
      </w:pPr>
      <w:r>
        <w:rPr>
          <w:rFonts w:ascii="Times New Roman" w:hAnsi="Times New Roman" w:cs="Times New Roman"/>
          <w:sz w:val="28"/>
          <w:szCs w:val="28"/>
        </w:rPr>
        <w:t xml:space="preserve">Любое музыкальное сочинение состоит из различных частей. Если бы этого не было, произведение представляло собой бессмысленный поток музыкальных звуков. Поэтому существует ряд средств, придающих музыкальному потоку форму. Самое простое из них – </w:t>
      </w:r>
      <w:r w:rsidRPr="003D21B1">
        <w:rPr>
          <w:rFonts w:ascii="Times New Roman" w:hAnsi="Times New Roman" w:cs="Times New Roman"/>
          <w:b/>
          <w:i/>
          <w:sz w:val="28"/>
          <w:szCs w:val="28"/>
        </w:rPr>
        <w:t>повторение</w:t>
      </w:r>
      <w:r>
        <w:rPr>
          <w:rFonts w:ascii="Times New Roman" w:hAnsi="Times New Roman" w:cs="Times New Roman"/>
          <w:sz w:val="28"/>
          <w:szCs w:val="28"/>
        </w:rPr>
        <w:t xml:space="preserve">. Яркий пример – </w:t>
      </w:r>
      <w:r w:rsidRPr="003D21B1">
        <w:rPr>
          <w:rFonts w:ascii="Times New Roman" w:hAnsi="Times New Roman" w:cs="Times New Roman"/>
          <w:b/>
          <w:i/>
          <w:sz w:val="28"/>
          <w:szCs w:val="28"/>
        </w:rPr>
        <w:t>песня</w:t>
      </w:r>
      <w:r>
        <w:rPr>
          <w:rFonts w:ascii="Times New Roman" w:hAnsi="Times New Roman" w:cs="Times New Roman"/>
          <w:sz w:val="28"/>
          <w:szCs w:val="28"/>
        </w:rPr>
        <w:t xml:space="preserve">, в которой в каждом куплете повторяется одна и та же мелодия. В музыке обычно </w:t>
      </w:r>
      <w:r w:rsidRPr="003D21B1">
        <w:rPr>
          <w:rFonts w:ascii="Times New Roman" w:hAnsi="Times New Roman" w:cs="Times New Roman"/>
          <w:b/>
          <w:i/>
          <w:sz w:val="28"/>
          <w:szCs w:val="28"/>
        </w:rPr>
        <w:t xml:space="preserve">уже знакомые музыкальные мысли чередуются с </w:t>
      </w:r>
      <w:proofErr w:type="gramStart"/>
      <w:r w:rsidRPr="003D21B1">
        <w:rPr>
          <w:rFonts w:ascii="Times New Roman" w:hAnsi="Times New Roman" w:cs="Times New Roman"/>
          <w:b/>
          <w:i/>
          <w:sz w:val="28"/>
          <w:szCs w:val="28"/>
        </w:rPr>
        <w:t>новыми</w:t>
      </w:r>
      <w:proofErr w:type="gramEnd"/>
      <w:r w:rsidRPr="003D21B1">
        <w:rPr>
          <w:rFonts w:ascii="Times New Roman" w:hAnsi="Times New Roman" w:cs="Times New Roman"/>
          <w:b/>
          <w:i/>
          <w:sz w:val="28"/>
          <w:szCs w:val="28"/>
        </w:rPr>
        <w:t>.</w:t>
      </w:r>
      <w:r>
        <w:rPr>
          <w:rFonts w:ascii="Times New Roman" w:hAnsi="Times New Roman" w:cs="Times New Roman"/>
          <w:sz w:val="28"/>
          <w:szCs w:val="28"/>
        </w:rPr>
        <w:t xml:space="preserve"> На этом принципе основаны все виды музыкальной формы – от </w:t>
      </w:r>
      <w:proofErr w:type="gramStart"/>
      <w:r>
        <w:rPr>
          <w:rFonts w:ascii="Times New Roman" w:hAnsi="Times New Roman" w:cs="Times New Roman"/>
          <w:sz w:val="28"/>
          <w:szCs w:val="28"/>
        </w:rPr>
        <w:t>простых</w:t>
      </w:r>
      <w:proofErr w:type="gramEnd"/>
      <w:r>
        <w:rPr>
          <w:rFonts w:ascii="Times New Roman" w:hAnsi="Times New Roman" w:cs="Times New Roman"/>
          <w:sz w:val="28"/>
          <w:szCs w:val="28"/>
        </w:rPr>
        <w:t xml:space="preserve"> до самых сложных.</w:t>
      </w:r>
    </w:p>
    <w:p w:rsidR="008D3A2B" w:rsidRDefault="008D3A2B" w:rsidP="008D3A2B">
      <w:pPr>
        <w:ind w:firstLine="567"/>
        <w:jc w:val="both"/>
        <w:rPr>
          <w:rFonts w:ascii="Times New Roman" w:hAnsi="Times New Roman" w:cs="Times New Roman"/>
          <w:sz w:val="28"/>
          <w:szCs w:val="28"/>
        </w:rPr>
      </w:pPr>
      <w:r>
        <w:rPr>
          <w:rFonts w:ascii="Times New Roman" w:hAnsi="Times New Roman" w:cs="Times New Roman"/>
          <w:sz w:val="28"/>
          <w:szCs w:val="28"/>
          <w:highlight w:val="yellow"/>
        </w:rPr>
        <w:t xml:space="preserve">Несколько звуков образуют мотив </w:t>
      </w:r>
      <w:r w:rsidRPr="002516E2">
        <w:rPr>
          <w:rFonts w:ascii="Times New Roman" w:hAnsi="Times New Roman" w:cs="Times New Roman"/>
          <w:i/>
          <w:sz w:val="28"/>
          <w:szCs w:val="28"/>
          <w:highlight w:val="yellow"/>
        </w:rPr>
        <w:t>(маленькую частицу мелодии)</w:t>
      </w:r>
      <w:r>
        <w:rPr>
          <w:rFonts w:ascii="Times New Roman" w:hAnsi="Times New Roman" w:cs="Times New Roman"/>
          <w:sz w:val="28"/>
          <w:szCs w:val="28"/>
          <w:highlight w:val="yellow"/>
        </w:rPr>
        <w:t xml:space="preserve">, мотивы составляют фразу, а фразы складываются </w:t>
      </w:r>
      <w:r w:rsidRPr="003D21B1">
        <w:rPr>
          <w:rFonts w:ascii="Times New Roman" w:hAnsi="Times New Roman" w:cs="Times New Roman"/>
          <w:sz w:val="28"/>
          <w:szCs w:val="28"/>
          <w:highlight w:val="yellow"/>
        </w:rPr>
        <w:t xml:space="preserve">в </w:t>
      </w:r>
      <w:r w:rsidRPr="003D21B1">
        <w:rPr>
          <w:rFonts w:ascii="Times New Roman" w:hAnsi="Times New Roman" w:cs="Times New Roman"/>
          <w:b/>
          <w:sz w:val="28"/>
          <w:szCs w:val="28"/>
          <w:highlight w:val="yellow"/>
        </w:rPr>
        <w:t>предложения</w:t>
      </w:r>
      <w:r w:rsidRPr="003D21B1">
        <w:rPr>
          <w:rFonts w:ascii="Times New Roman" w:hAnsi="Times New Roman" w:cs="Times New Roman"/>
          <w:sz w:val="28"/>
          <w:szCs w:val="28"/>
          <w:highlight w:val="yellow"/>
        </w:rPr>
        <w:t xml:space="preserve">. </w:t>
      </w:r>
      <w:r w:rsidRPr="003D21B1">
        <w:rPr>
          <w:rFonts w:ascii="Times New Roman" w:hAnsi="Times New Roman" w:cs="Times New Roman"/>
          <w:b/>
          <w:sz w:val="28"/>
          <w:szCs w:val="28"/>
          <w:highlight w:val="yellow"/>
        </w:rPr>
        <w:t>Два предложения образуют период</w:t>
      </w:r>
      <w:r w:rsidRPr="003D21B1">
        <w:rPr>
          <w:rFonts w:ascii="Times New Roman" w:hAnsi="Times New Roman" w:cs="Times New Roman"/>
          <w:sz w:val="28"/>
          <w:szCs w:val="28"/>
          <w:highlight w:val="yellow"/>
        </w:rPr>
        <w:t>.</w:t>
      </w:r>
    </w:p>
    <w:p w:rsidR="008D3A2B" w:rsidRDefault="008D3A2B" w:rsidP="008D3A2B">
      <w:pPr>
        <w:ind w:firstLine="567"/>
        <w:jc w:val="both"/>
        <w:rPr>
          <w:rFonts w:ascii="Times New Roman" w:hAnsi="Times New Roman" w:cs="Times New Roman"/>
          <w:sz w:val="28"/>
          <w:szCs w:val="28"/>
        </w:rPr>
      </w:pPr>
      <w:r>
        <w:rPr>
          <w:rFonts w:ascii="Times New Roman" w:hAnsi="Times New Roman" w:cs="Times New Roman"/>
          <w:sz w:val="28"/>
          <w:szCs w:val="28"/>
        </w:rPr>
        <w:t xml:space="preserve">Граница между музыкальными построениями называется </w:t>
      </w:r>
      <w:r w:rsidRPr="007328B7">
        <w:rPr>
          <w:rFonts w:ascii="Times New Roman" w:hAnsi="Times New Roman" w:cs="Times New Roman"/>
          <w:b/>
          <w:sz w:val="28"/>
          <w:szCs w:val="28"/>
        </w:rPr>
        <w:t>цезурой</w:t>
      </w:r>
      <w:r>
        <w:rPr>
          <w:rFonts w:ascii="Times New Roman" w:hAnsi="Times New Roman" w:cs="Times New Roman"/>
          <w:sz w:val="28"/>
          <w:szCs w:val="28"/>
        </w:rPr>
        <w:t>.</w:t>
      </w:r>
    </w:p>
    <w:p w:rsidR="008D3A2B" w:rsidRPr="00CB56D7" w:rsidRDefault="008D3A2B" w:rsidP="008D3A2B">
      <w:pPr>
        <w:jc w:val="center"/>
        <w:rPr>
          <w:rFonts w:ascii="Times New Roman" w:hAnsi="Times New Roman"/>
        </w:rPr>
      </w:pPr>
      <w:r>
        <w:rPr>
          <w:rFonts w:ascii="Times New Roman" w:hAnsi="Times New Roman"/>
          <w:b/>
        </w:rPr>
        <w:t>КУПЛЕТНАЯ ФОРМА</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79"/>
        <w:gridCol w:w="8576"/>
      </w:tblGrid>
      <w:tr w:rsidR="008D3A2B" w:rsidRPr="00CF36E9" w:rsidTr="00CD0F47">
        <w:tc>
          <w:tcPr>
            <w:tcW w:w="1641" w:type="dxa"/>
            <w:vAlign w:val="center"/>
          </w:tcPr>
          <w:p w:rsidR="008D3A2B" w:rsidRPr="00CF36E9" w:rsidRDefault="008D3A2B" w:rsidP="00CD0F47">
            <w:pPr>
              <w:spacing w:line="240" w:lineRule="auto"/>
              <w:ind w:hanging="34"/>
              <w:jc w:val="center"/>
              <w:rPr>
                <w:rFonts w:ascii="Times New Roman" w:hAnsi="Times New Roman"/>
                <w:b/>
              </w:rPr>
            </w:pPr>
            <w:proofErr w:type="spellStart"/>
            <w:r w:rsidRPr="00015A0F">
              <w:rPr>
                <w:rFonts w:ascii="Times New Roman" w:hAnsi="Times New Roman"/>
                <w:b/>
                <w:sz w:val="28"/>
                <w:lang w:val="en-US"/>
              </w:rPr>
              <w:t>Термин</w:t>
            </w:r>
            <w:proofErr w:type="spellEnd"/>
          </w:p>
        </w:tc>
        <w:tc>
          <w:tcPr>
            <w:tcW w:w="9133" w:type="dxa"/>
            <w:vAlign w:val="center"/>
          </w:tcPr>
          <w:p w:rsidR="008D3A2B" w:rsidRPr="00CF36E9" w:rsidRDefault="008D3A2B" w:rsidP="00CD0F47">
            <w:pPr>
              <w:spacing w:line="240" w:lineRule="auto"/>
              <w:jc w:val="center"/>
              <w:rPr>
                <w:rFonts w:ascii="Times New Roman" w:hAnsi="Times New Roman"/>
                <w:b/>
              </w:rPr>
            </w:pPr>
            <w:r w:rsidRPr="00015A0F">
              <w:rPr>
                <w:rFonts w:ascii="Times New Roman" w:hAnsi="Times New Roman"/>
                <w:b/>
                <w:sz w:val="28"/>
              </w:rPr>
              <w:t>Определение</w:t>
            </w:r>
          </w:p>
        </w:tc>
      </w:tr>
      <w:tr w:rsidR="008D3A2B" w:rsidRPr="00CF36E9" w:rsidTr="00CD0F47">
        <w:tc>
          <w:tcPr>
            <w:tcW w:w="1641" w:type="dxa"/>
            <w:vAlign w:val="center"/>
          </w:tcPr>
          <w:p w:rsidR="008D3A2B" w:rsidRPr="00015A0F" w:rsidRDefault="008D3A2B" w:rsidP="00CD0F47">
            <w:pPr>
              <w:jc w:val="center"/>
              <w:rPr>
                <w:rFonts w:ascii="Times New Roman" w:hAnsi="Times New Roman"/>
                <w:b/>
                <w:i/>
                <w:sz w:val="28"/>
                <w:szCs w:val="28"/>
              </w:rPr>
            </w:pPr>
            <w:r w:rsidRPr="00015A0F">
              <w:rPr>
                <w:rFonts w:ascii="Times New Roman" w:hAnsi="Times New Roman" w:cs="Times New Roman"/>
                <w:b/>
                <w:i/>
                <w:sz w:val="28"/>
                <w:szCs w:val="28"/>
              </w:rPr>
              <w:t>Форма</w:t>
            </w:r>
          </w:p>
        </w:tc>
        <w:tc>
          <w:tcPr>
            <w:tcW w:w="9133" w:type="dxa"/>
          </w:tcPr>
          <w:p w:rsidR="008D3A2B" w:rsidRPr="00015A0F" w:rsidRDefault="008D3A2B" w:rsidP="00CD0F47">
            <w:pPr>
              <w:ind w:right="-27"/>
              <w:jc w:val="both"/>
              <w:rPr>
                <w:rFonts w:ascii="Times New Roman" w:hAnsi="Times New Roman" w:cs="Times New Roman"/>
                <w:sz w:val="28"/>
                <w:szCs w:val="28"/>
              </w:rPr>
            </w:pPr>
            <w:r w:rsidRPr="00015A0F">
              <w:rPr>
                <w:rFonts w:ascii="Times New Roman" w:hAnsi="Times New Roman" w:cs="Times New Roman"/>
                <w:b/>
                <w:sz w:val="28"/>
                <w:szCs w:val="28"/>
              </w:rPr>
              <w:t>Форма</w:t>
            </w:r>
            <w:r w:rsidRPr="00015A0F">
              <w:rPr>
                <w:rFonts w:ascii="Times New Roman" w:hAnsi="Times New Roman" w:cs="Times New Roman"/>
                <w:sz w:val="28"/>
                <w:szCs w:val="28"/>
              </w:rPr>
              <w:t xml:space="preserve"> – это соотношение отдельных частей музыкального произведения, а также жанровые обозначения, которые авторы дают своим произведениям, например: песня, романс, баллада, прелюдия и др.</w:t>
            </w:r>
          </w:p>
        </w:tc>
      </w:tr>
      <w:tr w:rsidR="008D3A2B" w:rsidRPr="00CF36E9" w:rsidTr="00CD0F47">
        <w:tc>
          <w:tcPr>
            <w:tcW w:w="1641" w:type="dxa"/>
            <w:vAlign w:val="center"/>
          </w:tcPr>
          <w:p w:rsidR="008D3A2B" w:rsidRPr="00015A0F" w:rsidRDefault="008D3A2B" w:rsidP="00CD0F47">
            <w:pPr>
              <w:spacing w:line="240" w:lineRule="auto"/>
              <w:jc w:val="center"/>
              <w:rPr>
                <w:rFonts w:ascii="Times New Roman" w:hAnsi="Times New Roman"/>
                <w:b/>
                <w:i/>
                <w:sz w:val="28"/>
                <w:szCs w:val="28"/>
              </w:rPr>
            </w:pPr>
            <w:r w:rsidRPr="00015A0F">
              <w:rPr>
                <w:rFonts w:ascii="Times New Roman" w:hAnsi="Times New Roman" w:cs="Times New Roman"/>
                <w:b/>
                <w:i/>
                <w:sz w:val="28"/>
                <w:szCs w:val="28"/>
              </w:rPr>
              <w:t>Куплетная</w:t>
            </w:r>
            <w:r w:rsidRPr="00015A0F">
              <w:rPr>
                <w:rFonts w:ascii="Times New Roman" w:hAnsi="Times New Roman" w:cs="Times New Roman"/>
                <w:i/>
                <w:sz w:val="28"/>
                <w:szCs w:val="28"/>
              </w:rPr>
              <w:t xml:space="preserve"> </w:t>
            </w:r>
            <w:r w:rsidRPr="00015A0F">
              <w:rPr>
                <w:rFonts w:ascii="Times New Roman" w:hAnsi="Times New Roman" w:cs="Times New Roman"/>
                <w:b/>
                <w:i/>
                <w:sz w:val="28"/>
                <w:szCs w:val="28"/>
              </w:rPr>
              <w:t>форма</w:t>
            </w:r>
          </w:p>
        </w:tc>
        <w:tc>
          <w:tcPr>
            <w:tcW w:w="9133" w:type="dxa"/>
          </w:tcPr>
          <w:p w:rsidR="008D3A2B" w:rsidRPr="00015A0F" w:rsidRDefault="008D3A2B" w:rsidP="00CD0F47">
            <w:pPr>
              <w:jc w:val="both"/>
              <w:rPr>
                <w:rFonts w:ascii="Times New Roman" w:hAnsi="Times New Roman" w:cs="Times New Roman"/>
                <w:sz w:val="28"/>
                <w:szCs w:val="28"/>
              </w:rPr>
            </w:pPr>
            <w:r w:rsidRPr="00015A0F">
              <w:rPr>
                <w:rFonts w:ascii="Times New Roman" w:hAnsi="Times New Roman" w:cs="Times New Roman"/>
                <w:sz w:val="28"/>
                <w:szCs w:val="28"/>
              </w:rPr>
              <w:t xml:space="preserve">Исполнение различных слов на одну, повторяющуюся мелодию является признаком </w:t>
            </w:r>
            <w:r w:rsidRPr="00015A0F">
              <w:rPr>
                <w:rFonts w:ascii="Times New Roman" w:hAnsi="Times New Roman" w:cs="Times New Roman"/>
                <w:b/>
                <w:sz w:val="28"/>
                <w:szCs w:val="28"/>
              </w:rPr>
              <w:t>куплетной</w:t>
            </w:r>
            <w:r w:rsidRPr="00015A0F">
              <w:rPr>
                <w:rFonts w:ascii="Times New Roman" w:hAnsi="Times New Roman" w:cs="Times New Roman"/>
                <w:sz w:val="28"/>
                <w:szCs w:val="28"/>
              </w:rPr>
              <w:t xml:space="preserve"> </w:t>
            </w:r>
            <w:r w:rsidRPr="00015A0F">
              <w:rPr>
                <w:rFonts w:ascii="Times New Roman" w:hAnsi="Times New Roman" w:cs="Times New Roman"/>
                <w:b/>
                <w:sz w:val="28"/>
                <w:szCs w:val="28"/>
              </w:rPr>
              <w:t>формы</w:t>
            </w:r>
            <w:r w:rsidRPr="00015A0F">
              <w:rPr>
                <w:rFonts w:ascii="Times New Roman" w:hAnsi="Times New Roman" w:cs="Times New Roman"/>
                <w:sz w:val="28"/>
                <w:szCs w:val="28"/>
              </w:rPr>
              <w:t xml:space="preserve">, самой простой формой в вокальной музыке. Часто в песнях встречается </w:t>
            </w:r>
            <w:r w:rsidRPr="00015A0F">
              <w:rPr>
                <w:rFonts w:ascii="Times New Roman" w:hAnsi="Times New Roman" w:cs="Times New Roman"/>
                <w:b/>
                <w:sz w:val="28"/>
                <w:szCs w:val="28"/>
              </w:rPr>
              <w:t>припев</w:t>
            </w:r>
            <w:r w:rsidRPr="00015A0F">
              <w:rPr>
                <w:rFonts w:ascii="Times New Roman" w:hAnsi="Times New Roman" w:cs="Times New Roman"/>
                <w:sz w:val="28"/>
                <w:szCs w:val="28"/>
              </w:rPr>
              <w:t>, который, как бы досказывает песню.</w:t>
            </w:r>
          </w:p>
        </w:tc>
      </w:tr>
      <w:tr w:rsidR="008D3A2B" w:rsidRPr="00CF36E9" w:rsidTr="00CD0F47">
        <w:tc>
          <w:tcPr>
            <w:tcW w:w="1641" w:type="dxa"/>
            <w:vAlign w:val="center"/>
          </w:tcPr>
          <w:p w:rsidR="008D3A2B" w:rsidRPr="00015A0F" w:rsidRDefault="008D3A2B" w:rsidP="00CD0F47">
            <w:pPr>
              <w:spacing w:line="240" w:lineRule="auto"/>
              <w:jc w:val="center"/>
              <w:rPr>
                <w:rFonts w:ascii="Times New Roman" w:hAnsi="Times New Roman"/>
                <w:b/>
                <w:i/>
                <w:sz w:val="28"/>
                <w:szCs w:val="28"/>
              </w:rPr>
            </w:pPr>
            <w:r w:rsidRPr="00015A0F">
              <w:rPr>
                <w:rFonts w:ascii="Times New Roman" w:hAnsi="Times New Roman"/>
                <w:b/>
                <w:i/>
                <w:sz w:val="28"/>
                <w:szCs w:val="28"/>
              </w:rPr>
              <w:t>Виды музыкальных форм</w:t>
            </w:r>
          </w:p>
        </w:tc>
        <w:tc>
          <w:tcPr>
            <w:tcW w:w="9133" w:type="dxa"/>
          </w:tcPr>
          <w:p w:rsidR="008D3A2B" w:rsidRPr="00015A0F" w:rsidRDefault="008D3A2B" w:rsidP="00CD0F47">
            <w:pPr>
              <w:spacing w:line="240" w:lineRule="auto"/>
              <w:jc w:val="both"/>
              <w:rPr>
                <w:rFonts w:ascii="Times New Roman" w:hAnsi="Times New Roman"/>
                <w:sz w:val="28"/>
                <w:szCs w:val="28"/>
              </w:rPr>
            </w:pPr>
            <w:r w:rsidRPr="00015A0F">
              <w:rPr>
                <w:rFonts w:ascii="Times New Roman" w:hAnsi="Times New Roman"/>
                <w:sz w:val="28"/>
                <w:szCs w:val="28"/>
              </w:rPr>
              <w:t xml:space="preserve">Различают </w:t>
            </w:r>
            <w:proofErr w:type="spellStart"/>
            <w:r w:rsidRPr="00015A0F">
              <w:rPr>
                <w:rFonts w:ascii="Times New Roman" w:hAnsi="Times New Roman"/>
                <w:sz w:val="28"/>
                <w:szCs w:val="28"/>
              </w:rPr>
              <w:t>двухчастные</w:t>
            </w:r>
            <w:proofErr w:type="spellEnd"/>
            <w:r w:rsidRPr="00015A0F">
              <w:rPr>
                <w:rFonts w:ascii="Times New Roman" w:hAnsi="Times New Roman"/>
                <w:sz w:val="28"/>
                <w:szCs w:val="28"/>
              </w:rPr>
              <w:t xml:space="preserve"> и трёхчастные музыкальные формы, вариации, рондо, сонатная форма и др.</w:t>
            </w:r>
          </w:p>
        </w:tc>
      </w:tr>
      <w:tr w:rsidR="008D3A2B" w:rsidRPr="00CF36E9" w:rsidTr="00CD0F47">
        <w:tc>
          <w:tcPr>
            <w:tcW w:w="1641" w:type="dxa"/>
            <w:vAlign w:val="center"/>
          </w:tcPr>
          <w:p w:rsidR="008D3A2B" w:rsidRPr="00015A0F" w:rsidRDefault="008D3A2B" w:rsidP="00CD0F47">
            <w:pPr>
              <w:spacing w:line="240" w:lineRule="auto"/>
              <w:jc w:val="center"/>
              <w:rPr>
                <w:rFonts w:ascii="Times New Roman" w:hAnsi="Times New Roman"/>
                <w:b/>
                <w:i/>
                <w:sz w:val="28"/>
                <w:szCs w:val="28"/>
              </w:rPr>
            </w:pPr>
            <w:r w:rsidRPr="00015A0F">
              <w:rPr>
                <w:rFonts w:ascii="Times New Roman" w:hAnsi="Times New Roman"/>
                <w:b/>
                <w:i/>
                <w:sz w:val="28"/>
                <w:szCs w:val="28"/>
              </w:rPr>
              <w:t>Простые музыкальные формы</w:t>
            </w:r>
          </w:p>
        </w:tc>
        <w:tc>
          <w:tcPr>
            <w:tcW w:w="9133" w:type="dxa"/>
          </w:tcPr>
          <w:p w:rsidR="008D3A2B" w:rsidRPr="00015A0F" w:rsidRDefault="008D3A2B" w:rsidP="00CD0F47">
            <w:pPr>
              <w:spacing w:line="240" w:lineRule="auto"/>
              <w:jc w:val="both"/>
              <w:rPr>
                <w:rFonts w:ascii="Times New Roman" w:hAnsi="Times New Roman"/>
                <w:sz w:val="28"/>
                <w:szCs w:val="28"/>
              </w:rPr>
            </w:pPr>
            <w:r w:rsidRPr="00015A0F">
              <w:rPr>
                <w:rFonts w:ascii="Times New Roman" w:hAnsi="Times New Roman"/>
                <w:b/>
                <w:sz w:val="28"/>
                <w:szCs w:val="28"/>
              </w:rPr>
              <w:t>Куплетная</w:t>
            </w:r>
            <w:r w:rsidRPr="00015A0F">
              <w:rPr>
                <w:rFonts w:ascii="Times New Roman" w:hAnsi="Times New Roman"/>
                <w:sz w:val="28"/>
                <w:szCs w:val="28"/>
              </w:rPr>
              <w:t xml:space="preserve"> (одночастная АА) форма – песня без припева;</w:t>
            </w:r>
          </w:p>
          <w:p w:rsidR="008D3A2B" w:rsidRPr="00015A0F" w:rsidRDefault="008D3A2B" w:rsidP="00CD0F47">
            <w:pPr>
              <w:spacing w:line="240" w:lineRule="auto"/>
              <w:jc w:val="both"/>
              <w:rPr>
                <w:rFonts w:ascii="Times New Roman" w:hAnsi="Times New Roman"/>
                <w:sz w:val="28"/>
                <w:szCs w:val="28"/>
              </w:rPr>
            </w:pPr>
            <w:r w:rsidRPr="00015A0F">
              <w:rPr>
                <w:rFonts w:ascii="Times New Roman" w:hAnsi="Times New Roman"/>
                <w:b/>
                <w:sz w:val="28"/>
                <w:szCs w:val="28"/>
              </w:rPr>
              <w:t>Двухчастная</w:t>
            </w:r>
            <w:r w:rsidRPr="00015A0F">
              <w:rPr>
                <w:rFonts w:ascii="Times New Roman" w:hAnsi="Times New Roman"/>
                <w:sz w:val="28"/>
                <w:szCs w:val="28"/>
              </w:rPr>
              <w:t xml:space="preserve"> (АВ) форма – песня с припевом;</w:t>
            </w:r>
          </w:p>
          <w:p w:rsidR="008D3A2B" w:rsidRPr="00015A0F" w:rsidRDefault="008D3A2B" w:rsidP="00CD0F47">
            <w:pPr>
              <w:spacing w:line="240" w:lineRule="auto"/>
              <w:jc w:val="both"/>
              <w:rPr>
                <w:rFonts w:ascii="Times New Roman" w:hAnsi="Times New Roman"/>
                <w:sz w:val="28"/>
                <w:szCs w:val="28"/>
              </w:rPr>
            </w:pPr>
            <w:r w:rsidRPr="00015A0F">
              <w:rPr>
                <w:rFonts w:ascii="Times New Roman" w:hAnsi="Times New Roman"/>
                <w:b/>
                <w:sz w:val="28"/>
                <w:szCs w:val="28"/>
              </w:rPr>
              <w:t>Трёхчастная</w:t>
            </w:r>
            <w:r w:rsidRPr="00015A0F">
              <w:rPr>
                <w:rFonts w:ascii="Times New Roman" w:hAnsi="Times New Roman"/>
                <w:sz w:val="28"/>
                <w:szCs w:val="28"/>
              </w:rPr>
              <w:t xml:space="preserve"> (АВА) форма – музыка в первой и третьей частях одинаковая, а средняя отличается по характеру и настроению.</w:t>
            </w:r>
          </w:p>
        </w:tc>
      </w:tr>
    </w:tbl>
    <w:p w:rsidR="00055B2D" w:rsidRPr="00B36C90" w:rsidRDefault="00055B2D" w:rsidP="00B36C90">
      <w:pPr>
        <w:pStyle w:val="a5"/>
        <w:shd w:val="clear" w:color="auto" w:fill="FFFFFF"/>
        <w:spacing w:before="0" w:beforeAutospacing="0" w:after="0" w:afterAutospacing="0" w:line="294" w:lineRule="atLeast"/>
        <w:ind w:firstLine="426"/>
        <w:jc w:val="both"/>
        <w:rPr>
          <w:color w:val="7030A0"/>
          <w:szCs w:val="20"/>
        </w:rPr>
      </w:pPr>
    </w:p>
    <w:p w:rsidR="00055B2D" w:rsidRDefault="00055B2D" w:rsidP="00615E26">
      <w:pPr>
        <w:pStyle w:val="a5"/>
        <w:shd w:val="clear" w:color="auto" w:fill="FFFFFF"/>
        <w:spacing w:before="0" w:beforeAutospacing="0" w:after="0" w:afterAutospacing="0" w:line="294" w:lineRule="atLeast"/>
        <w:rPr>
          <w:b/>
          <w:i/>
          <w:color w:val="7030A0"/>
          <w:szCs w:val="20"/>
        </w:rPr>
      </w:pPr>
    </w:p>
    <w:p w:rsidR="009F7318" w:rsidRDefault="009F7318" w:rsidP="00615E26">
      <w:pPr>
        <w:pStyle w:val="a5"/>
        <w:shd w:val="clear" w:color="auto" w:fill="FFFFFF"/>
        <w:spacing w:before="0" w:beforeAutospacing="0" w:after="0" w:afterAutospacing="0" w:line="294" w:lineRule="atLeast"/>
        <w:rPr>
          <w:b/>
          <w:i/>
          <w:color w:val="7030A0"/>
          <w:szCs w:val="20"/>
        </w:rPr>
      </w:pPr>
    </w:p>
    <w:p w:rsidR="009F7318" w:rsidRDefault="009F7318" w:rsidP="00615E26">
      <w:pPr>
        <w:pStyle w:val="a5"/>
        <w:shd w:val="clear" w:color="auto" w:fill="FFFFFF"/>
        <w:spacing w:before="0" w:beforeAutospacing="0" w:after="0" w:afterAutospacing="0" w:line="294" w:lineRule="atLeast"/>
        <w:rPr>
          <w:b/>
          <w:i/>
          <w:color w:val="7030A0"/>
          <w:szCs w:val="20"/>
        </w:rPr>
      </w:pPr>
    </w:p>
    <w:p w:rsidR="008D3A2B" w:rsidRDefault="008D3A2B" w:rsidP="00615E26">
      <w:pPr>
        <w:pStyle w:val="a5"/>
        <w:shd w:val="clear" w:color="auto" w:fill="FFFFFF"/>
        <w:spacing w:before="0" w:beforeAutospacing="0" w:after="0" w:afterAutospacing="0" w:line="294" w:lineRule="atLeast"/>
        <w:rPr>
          <w:b/>
          <w:i/>
          <w:color w:val="7030A0"/>
          <w:szCs w:val="20"/>
        </w:rPr>
      </w:pPr>
    </w:p>
    <w:p w:rsidR="008D3A2B" w:rsidRDefault="008D3A2B" w:rsidP="00615E26">
      <w:pPr>
        <w:pStyle w:val="a5"/>
        <w:shd w:val="clear" w:color="auto" w:fill="FFFFFF"/>
        <w:spacing w:before="0" w:beforeAutospacing="0" w:after="0" w:afterAutospacing="0" w:line="294" w:lineRule="atLeast"/>
        <w:rPr>
          <w:b/>
          <w:i/>
          <w:color w:val="7030A0"/>
          <w:szCs w:val="20"/>
        </w:rPr>
      </w:pPr>
    </w:p>
    <w:p w:rsidR="00933C8B" w:rsidRDefault="00933C8B" w:rsidP="00933C8B">
      <w:pPr>
        <w:pStyle w:val="a5"/>
        <w:shd w:val="clear" w:color="auto" w:fill="FFFFFF"/>
        <w:spacing w:before="0" w:beforeAutospacing="0" w:after="0" w:afterAutospacing="0" w:line="294" w:lineRule="atLeast"/>
        <w:ind w:firstLine="426"/>
        <w:jc w:val="right"/>
        <w:rPr>
          <w:b/>
          <w:i/>
          <w:color w:val="7030A0"/>
          <w:szCs w:val="20"/>
        </w:rPr>
      </w:pPr>
      <w:r w:rsidRPr="00576CEF">
        <w:rPr>
          <w:b/>
          <w:i/>
          <w:color w:val="7030A0"/>
          <w:szCs w:val="20"/>
        </w:rPr>
        <w:t xml:space="preserve">Слушание музыки за </w:t>
      </w:r>
      <w:r w:rsidR="008D3A2B">
        <w:rPr>
          <w:b/>
          <w:i/>
          <w:color w:val="7030A0"/>
          <w:szCs w:val="20"/>
        </w:rPr>
        <w:t>10</w:t>
      </w:r>
      <w:r w:rsidR="00A649E2">
        <w:rPr>
          <w:b/>
          <w:i/>
          <w:color w:val="7030A0"/>
          <w:szCs w:val="20"/>
        </w:rPr>
        <w:t>.04</w:t>
      </w:r>
    </w:p>
    <w:p w:rsidR="007D0797" w:rsidRPr="00872C64" w:rsidRDefault="007D0797" w:rsidP="007D079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w:t>
      </w:r>
      <w:r>
        <w:rPr>
          <w:rFonts w:ascii="Times New Roman" w:eastAsia="Times New Roman" w:hAnsi="Times New Roman" w:cs="Times New Roman"/>
          <w:b/>
          <w:bCs/>
          <w:color w:val="000000"/>
          <w:sz w:val="24"/>
          <w:szCs w:val="24"/>
        </w:rPr>
        <w:t>материалы</w:t>
      </w:r>
      <w:r w:rsidRPr="00872C64">
        <w:rPr>
          <w:rFonts w:ascii="Times New Roman" w:eastAsia="Times New Roman" w:hAnsi="Times New Roman" w:cs="Times New Roman"/>
          <w:b/>
          <w:bCs/>
          <w:color w:val="000000"/>
          <w:sz w:val="24"/>
          <w:szCs w:val="24"/>
        </w:rPr>
        <w:t>:</w:t>
      </w:r>
    </w:p>
    <w:p w:rsidR="007D0797" w:rsidRPr="007D0797" w:rsidRDefault="007D0797" w:rsidP="007D0797">
      <w:pPr>
        <w:shd w:val="clear" w:color="auto" w:fill="FFFFFF"/>
        <w:spacing w:after="0"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Простые музыкальные формы</w:t>
      </w:r>
    </w:p>
    <w:p w:rsidR="007A1096" w:rsidRPr="00576CEF" w:rsidRDefault="007A1096" w:rsidP="00933C8B">
      <w:pPr>
        <w:pStyle w:val="a5"/>
        <w:shd w:val="clear" w:color="auto" w:fill="FFFFFF"/>
        <w:spacing w:before="0" w:beforeAutospacing="0" w:after="0" w:afterAutospacing="0" w:line="294" w:lineRule="atLeast"/>
        <w:ind w:firstLine="426"/>
        <w:jc w:val="right"/>
        <w:rPr>
          <w:i/>
          <w:color w:val="7030A0"/>
        </w:rPr>
      </w:pPr>
    </w:p>
    <w:p w:rsidR="002521A3" w:rsidRDefault="002521A3" w:rsidP="002521A3">
      <w:pPr>
        <w:pStyle w:val="ParagraphStyle"/>
        <w:contextualSpacing/>
        <w:jc w:val="center"/>
        <w:rPr>
          <w:rFonts w:ascii="Times New Roman" w:hAnsi="Times New Roman" w:cs="Times New Roman"/>
          <w:b/>
          <w:sz w:val="28"/>
          <w:szCs w:val="20"/>
        </w:rPr>
      </w:pPr>
      <w:r w:rsidRPr="002521A3">
        <w:rPr>
          <w:rFonts w:ascii="Times New Roman" w:hAnsi="Times New Roman" w:cs="Times New Roman"/>
          <w:b/>
          <w:sz w:val="28"/>
          <w:szCs w:val="20"/>
          <w:u w:val="single"/>
        </w:rPr>
        <w:t>Тема</w:t>
      </w:r>
      <w:r w:rsidRPr="002521A3">
        <w:rPr>
          <w:rFonts w:ascii="Times New Roman" w:hAnsi="Times New Roman" w:cs="Times New Roman"/>
          <w:b/>
          <w:sz w:val="28"/>
          <w:szCs w:val="20"/>
        </w:rPr>
        <w:t xml:space="preserve">: </w:t>
      </w:r>
      <w:r w:rsidR="008D3A2B">
        <w:rPr>
          <w:rFonts w:ascii="Times New Roman" w:hAnsi="Times New Roman" w:cs="Times New Roman"/>
          <w:b/>
          <w:sz w:val="28"/>
          <w:szCs w:val="20"/>
        </w:rPr>
        <w:t>Музыкальные формы</w:t>
      </w:r>
      <w:proofErr w:type="gramStart"/>
      <w:r w:rsidR="008D3A2B">
        <w:rPr>
          <w:rFonts w:ascii="Times New Roman" w:hAnsi="Times New Roman" w:cs="Times New Roman"/>
          <w:b/>
          <w:sz w:val="28"/>
          <w:szCs w:val="20"/>
        </w:rPr>
        <w:t>.</w:t>
      </w:r>
      <w:proofErr w:type="gramEnd"/>
      <w:r w:rsidR="008D3A2B">
        <w:rPr>
          <w:rFonts w:ascii="Times New Roman" w:hAnsi="Times New Roman" w:cs="Times New Roman"/>
          <w:b/>
          <w:sz w:val="28"/>
          <w:szCs w:val="20"/>
        </w:rPr>
        <w:t xml:space="preserve"> Период </w:t>
      </w:r>
    </w:p>
    <w:p w:rsidR="007D0797" w:rsidRDefault="007D0797" w:rsidP="008D3A2B">
      <w:pPr>
        <w:spacing w:after="0"/>
        <w:jc w:val="center"/>
        <w:rPr>
          <w:rFonts w:ascii="Times New Roman" w:hAnsi="Times New Roman"/>
          <w:b/>
        </w:rPr>
      </w:pPr>
    </w:p>
    <w:p w:rsidR="008D3A2B" w:rsidRPr="00CB56D7" w:rsidRDefault="008D3A2B" w:rsidP="008D3A2B">
      <w:pPr>
        <w:spacing w:after="0"/>
        <w:jc w:val="center"/>
        <w:rPr>
          <w:rFonts w:ascii="Times New Roman" w:hAnsi="Times New Roman"/>
        </w:rPr>
      </w:pPr>
      <w:r>
        <w:rPr>
          <w:rFonts w:ascii="Times New Roman" w:hAnsi="Times New Roman"/>
          <w:b/>
        </w:rPr>
        <w:t>МОТИВ. ФРАЗА. ПРЕДЛОЖЕНИЕ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33"/>
        <w:gridCol w:w="8822"/>
      </w:tblGrid>
      <w:tr w:rsidR="008D3A2B" w:rsidRPr="00CF36E9" w:rsidTr="00CD0F47">
        <w:tc>
          <w:tcPr>
            <w:tcW w:w="1641" w:type="dxa"/>
          </w:tcPr>
          <w:p w:rsidR="008D3A2B" w:rsidRPr="00CF36E9" w:rsidRDefault="008D3A2B" w:rsidP="00CD0F47">
            <w:pPr>
              <w:spacing w:after="0" w:line="240" w:lineRule="auto"/>
              <w:ind w:hanging="34"/>
              <w:jc w:val="center"/>
              <w:rPr>
                <w:rFonts w:ascii="Times New Roman" w:hAnsi="Times New Roman"/>
                <w:b/>
              </w:rPr>
            </w:pPr>
            <w:r w:rsidRPr="00025A33">
              <w:rPr>
                <w:rFonts w:ascii="Times New Roman" w:hAnsi="Times New Roman"/>
                <w:b/>
              </w:rPr>
              <w:t>Термин</w:t>
            </w:r>
          </w:p>
        </w:tc>
        <w:tc>
          <w:tcPr>
            <w:tcW w:w="8930" w:type="dxa"/>
          </w:tcPr>
          <w:p w:rsidR="008D3A2B" w:rsidRPr="00CF36E9" w:rsidRDefault="008D3A2B" w:rsidP="00CD0F47">
            <w:pPr>
              <w:spacing w:after="0" w:line="240" w:lineRule="auto"/>
              <w:jc w:val="center"/>
              <w:rPr>
                <w:rFonts w:ascii="Times New Roman" w:hAnsi="Times New Roman"/>
                <w:b/>
              </w:rPr>
            </w:pPr>
            <w:r w:rsidRPr="00CF36E9">
              <w:rPr>
                <w:rFonts w:ascii="Times New Roman" w:hAnsi="Times New Roman"/>
                <w:b/>
              </w:rPr>
              <w:t xml:space="preserve">Определение </w:t>
            </w:r>
          </w:p>
        </w:tc>
      </w:tr>
      <w:tr w:rsidR="008D3A2B" w:rsidRPr="00CF36E9" w:rsidTr="00CD0F47">
        <w:tc>
          <w:tcPr>
            <w:tcW w:w="10571" w:type="dxa"/>
            <w:gridSpan w:val="2"/>
          </w:tcPr>
          <w:p w:rsidR="008D3A2B" w:rsidRPr="00025A33" w:rsidRDefault="008D3A2B" w:rsidP="00CD0F47">
            <w:pPr>
              <w:spacing w:after="0" w:line="240" w:lineRule="auto"/>
              <w:jc w:val="both"/>
              <w:rPr>
                <w:rFonts w:ascii="Times New Roman" w:hAnsi="Times New Roman"/>
                <w:sz w:val="28"/>
              </w:rPr>
            </w:pPr>
            <w:r w:rsidRPr="00025A33">
              <w:rPr>
                <w:rFonts w:ascii="Times New Roman" w:hAnsi="Times New Roman"/>
                <w:sz w:val="28"/>
              </w:rPr>
              <w:t>Мелодия состоит из мотивов, мотивы складываются во фразы, фразы в предложения. Два предложения образуют – период.</w:t>
            </w:r>
          </w:p>
        </w:tc>
      </w:tr>
      <w:tr w:rsidR="008D3A2B" w:rsidRPr="00CF36E9" w:rsidTr="00CD0F47">
        <w:tc>
          <w:tcPr>
            <w:tcW w:w="1641" w:type="dxa"/>
          </w:tcPr>
          <w:p w:rsidR="008D3A2B" w:rsidRPr="00025A33" w:rsidRDefault="008D3A2B" w:rsidP="00CD0F47">
            <w:pPr>
              <w:spacing w:after="0" w:line="240" w:lineRule="auto"/>
              <w:jc w:val="center"/>
              <w:rPr>
                <w:rFonts w:ascii="Times New Roman" w:hAnsi="Times New Roman"/>
                <w:b/>
                <w:i/>
                <w:sz w:val="28"/>
              </w:rPr>
            </w:pPr>
            <w:r w:rsidRPr="00025A33">
              <w:rPr>
                <w:rFonts w:ascii="Times New Roman" w:hAnsi="Times New Roman"/>
                <w:b/>
                <w:i/>
                <w:sz w:val="28"/>
              </w:rPr>
              <w:t>Мотив</w:t>
            </w:r>
          </w:p>
        </w:tc>
        <w:tc>
          <w:tcPr>
            <w:tcW w:w="8930" w:type="dxa"/>
          </w:tcPr>
          <w:p w:rsidR="008D3A2B" w:rsidRPr="00025A33" w:rsidRDefault="008D3A2B" w:rsidP="00CD0F47">
            <w:pPr>
              <w:spacing w:after="0" w:line="240" w:lineRule="auto"/>
              <w:jc w:val="both"/>
              <w:rPr>
                <w:rFonts w:ascii="Times New Roman" w:hAnsi="Times New Roman"/>
                <w:sz w:val="28"/>
              </w:rPr>
            </w:pPr>
            <w:r w:rsidRPr="00025A33">
              <w:rPr>
                <w:rFonts w:ascii="Times New Roman" w:hAnsi="Times New Roman"/>
                <w:sz w:val="28"/>
              </w:rPr>
              <w:t>Наименьшая самостоятельная музыкальная единица.</w:t>
            </w:r>
          </w:p>
        </w:tc>
      </w:tr>
      <w:tr w:rsidR="008D3A2B" w:rsidRPr="00CF36E9" w:rsidTr="00CD0F47">
        <w:tc>
          <w:tcPr>
            <w:tcW w:w="1641" w:type="dxa"/>
          </w:tcPr>
          <w:p w:rsidR="008D3A2B" w:rsidRPr="00025A33" w:rsidRDefault="008D3A2B" w:rsidP="00CD0F47">
            <w:pPr>
              <w:spacing w:after="0" w:line="240" w:lineRule="auto"/>
              <w:jc w:val="center"/>
              <w:rPr>
                <w:rFonts w:ascii="Times New Roman" w:hAnsi="Times New Roman"/>
                <w:b/>
                <w:i/>
                <w:sz w:val="28"/>
              </w:rPr>
            </w:pPr>
            <w:r w:rsidRPr="00025A33">
              <w:rPr>
                <w:rFonts w:ascii="Times New Roman" w:hAnsi="Times New Roman"/>
                <w:b/>
                <w:i/>
                <w:sz w:val="28"/>
              </w:rPr>
              <w:t>Фраза</w:t>
            </w:r>
          </w:p>
        </w:tc>
        <w:tc>
          <w:tcPr>
            <w:tcW w:w="8930" w:type="dxa"/>
          </w:tcPr>
          <w:p w:rsidR="008D3A2B" w:rsidRPr="00025A33" w:rsidRDefault="008D3A2B" w:rsidP="00CD0F47">
            <w:pPr>
              <w:spacing w:after="0" w:line="240" w:lineRule="auto"/>
              <w:jc w:val="both"/>
              <w:rPr>
                <w:rFonts w:ascii="Times New Roman" w:hAnsi="Times New Roman"/>
                <w:sz w:val="28"/>
              </w:rPr>
            </w:pPr>
            <w:r w:rsidRPr="00025A33">
              <w:rPr>
                <w:rFonts w:ascii="Times New Roman" w:hAnsi="Times New Roman"/>
                <w:sz w:val="28"/>
              </w:rPr>
              <w:t>Элемент музыкальной формы, состоит из двух мотивов.</w:t>
            </w:r>
          </w:p>
        </w:tc>
      </w:tr>
      <w:tr w:rsidR="008D3A2B" w:rsidRPr="00CF36E9" w:rsidTr="00CD0F47">
        <w:tc>
          <w:tcPr>
            <w:tcW w:w="1641" w:type="dxa"/>
          </w:tcPr>
          <w:p w:rsidR="008D3A2B" w:rsidRPr="00025A33" w:rsidRDefault="008D3A2B" w:rsidP="00CD0F47">
            <w:pPr>
              <w:spacing w:after="0" w:line="240" w:lineRule="auto"/>
              <w:jc w:val="center"/>
              <w:rPr>
                <w:rFonts w:ascii="Times New Roman" w:hAnsi="Times New Roman"/>
                <w:b/>
                <w:i/>
                <w:sz w:val="28"/>
              </w:rPr>
            </w:pPr>
            <w:r w:rsidRPr="00025A33">
              <w:rPr>
                <w:rFonts w:ascii="Times New Roman" w:hAnsi="Times New Roman"/>
                <w:b/>
                <w:i/>
                <w:sz w:val="28"/>
              </w:rPr>
              <w:t>Период</w:t>
            </w:r>
          </w:p>
        </w:tc>
        <w:tc>
          <w:tcPr>
            <w:tcW w:w="8930" w:type="dxa"/>
          </w:tcPr>
          <w:p w:rsidR="008D3A2B" w:rsidRPr="00025A33" w:rsidRDefault="008D3A2B" w:rsidP="00CD0F47">
            <w:pPr>
              <w:spacing w:after="0" w:line="240" w:lineRule="auto"/>
              <w:jc w:val="both"/>
              <w:rPr>
                <w:rFonts w:ascii="Times New Roman" w:hAnsi="Times New Roman"/>
                <w:sz w:val="28"/>
              </w:rPr>
            </w:pPr>
            <w:r w:rsidRPr="00025A33">
              <w:rPr>
                <w:rFonts w:ascii="Times New Roman" w:hAnsi="Times New Roman"/>
                <w:sz w:val="28"/>
              </w:rPr>
              <w:t>Законченная музыкальная мысль</w:t>
            </w:r>
          </w:p>
        </w:tc>
      </w:tr>
    </w:tbl>
    <w:p w:rsidR="008D3A2B" w:rsidRDefault="008D3A2B" w:rsidP="008D3A2B">
      <w:pPr>
        <w:spacing w:after="0"/>
        <w:rPr>
          <w:rFonts w:ascii="Times New Roman" w:hAnsi="Times New Roman"/>
          <w:sz w:val="18"/>
        </w:rPr>
      </w:pPr>
    </w:p>
    <w:p w:rsidR="008D3A2B" w:rsidRDefault="008D3A2B" w:rsidP="008D3A2B">
      <w:pPr>
        <w:spacing w:after="0"/>
        <w:rPr>
          <w:rFonts w:ascii="Times New Roman" w:hAnsi="Times New Roman"/>
          <w:sz w:val="18"/>
        </w:rPr>
      </w:pPr>
      <w:r>
        <w:rPr>
          <w:rFonts w:ascii="Times New Roman" w:hAnsi="Times New Roman"/>
          <w:noProof/>
          <w:sz w:val="18"/>
        </w:rPr>
        <w:drawing>
          <wp:inline distT="0" distB="0" distL="0" distR="0">
            <wp:extent cx="2688375" cy="1958196"/>
            <wp:effectExtent l="19050" t="0" r="0" b="0"/>
            <wp:docPr id="1" name="Рисунок 1" descr="slid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_2.jpg"/>
                    <pic:cNvPicPr/>
                  </pic:nvPicPr>
                  <pic:blipFill>
                    <a:blip r:embed="rId5"/>
                    <a:srcRect l="3391" t="7074" r="14200" b="12631"/>
                    <a:stretch>
                      <a:fillRect/>
                    </a:stretch>
                  </pic:blipFill>
                  <pic:spPr>
                    <a:xfrm>
                      <a:off x="0" y="0"/>
                      <a:ext cx="2688375" cy="1958196"/>
                    </a:xfrm>
                    <a:prstGeom prst="rect">
                      <a:avLst/>
                    </a:prstGeom>
                  </pic:spPr>
                </pic:pic>
              </a:graphicData>
            </a:graphic>
          </wp:inline>
        </w:drawing>
      </w:r>
    </w:p>
    <w:p w:rsidR="008D3A2B" w:rsidRDefault="008D3A2B" w:rsidP="008D3A2B">
      <w:pPr>
        <w:spacing w:after="0"/>
        <w:rPr>
          <w:rFonts w:ascii="Times New Roman" w:hAnsi="Times New Roman"/>
          <w:sz w:val="18"/>
        </w:rPr>
      </w:pPr>
    </w:p>
    <w:p w:rsidR="006A57A7" w:rsidRPr="007A5089" w:rsidRDefault="008D3A2B" w:rsidP="008D3A2B">
      <w:pPr>
        <w:pStyle w:val="a5"/>
        <w:shd w:val="clear" w:color="auto" w:fill="FFFFFF"/>
        <w:spacing w:before="0" w:beforeAutospacing="0" w:after="0" w:afterAutospacing="0"/>
        <w:ind w:firstLine="567"/>
        <w:rPr>
          <w:rFonts w:ascii="Arial" w:hAnsi="Arial" w:cs="Arial"/>
          <w:color w:val="000000"/>
        </w:rPr>
      </w:pPr>
      <w:r>
        <w:rPr>
          <w:noProof/>
          <w:sz w:val="18"/>
        </w:rPr>
        <w:drawing>
          <wp:inline distT="0" distB="0" distL="0" distR="0">
            <wp:extent cx="5806056" cy="2231043"/>
            <wp:effectExtent l="19050" t="0" r="4194" b="0"/>
            <wp:docPr id="5" name="Рисунок 0" descr="prelude-chopin_prelude_op2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lude-chopin_prelude_op28-7.jpg"/>
                    <pic:cNvPicPr/>
                  </pic:nvPicPr>
                  <pic:blipFill>
                    <a:blip r:embed="rId6" cstate="print"/>
                    <a:stretch>
                      <a:fillRect/>
                    </a:stretch>
                  </pic:blipFill>
                  <pic:spPr>
                    <a:xfrm>
                      <a:off x="0" y="0"/>
                      <a:ext cx="5809226" cy="2232261"/>
                    </a:xfrm>
                    <a:prstGeom prst="rect">
                      <a:avLst/>
                    </a:prstGeom>
                  </pic:spPr>
                </pic:pic>
              </a:graphicData>
            </a:graphic>
          </wp:inline>
        </w:drawing>
      </w:r>
      <w:r>
        <w:rPr>
          <w:noProof/>
          <w:sz w:val="18"/>
        </w:rPr>
        <w:drawing>
          <wp:inline distT="0" distB="0" distL="0" distR="0">
            <wp:extent cx="6260980" cy="2341274"/>
            <wp:effectExtent l="19050" t="0" r="6470" b="0"/>
            <wp:docPr id="6" name="Рисунок 2" descr="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jpg"/>
                    <pic:cNvPicPr/>
                  </pic:nvPicPr>
                  <pic:blipFill>
                    <a:blip r:embed="rId7"/>
                    <a:stretch>
                      <a:fillRect/>
                    </a:stretch>
                  </pic:blipFill>
                  <pic:spPr>
                    <a:xfrm>
                      <a:off x="0" y="0"/>
                      <a:ext cx="6274685" cy="2346399"/>
                    </a:xfrm>
                    <a:prstGeom prst="rect">
                      <a:avLst/>
                    </a:prstGeom>
                  </pic:spPr>
                </pic:pic>
              </a:graphicData>
            </a:graphic>
          </wp:inline>
        </w:drawing>
      </w:r>
    </w:p>
    <w:p w:rsidR="00D64A8A" w:rsidRDefault="00D64A8A" w:rsidP="00D64A8A">
      <w:pPr>
        <w:spacing w:after="0"/>
        <w:jc w:val="right"/>
        <w:rPr>
          <w:rFonts w:ascii="Times New Roman" w:hAnsi="Times New Roman" w:cs="Times New Roman"/>
          <w:b/>
          <w:i/>
          <w:color w:val="7030A0"/>
          <w:sz w:val="24"/>
          <w:szCs w:val="20"/>
        </w:rPr>
      </w:pPr>
      <w:r w:rsidRPr="00D64A8A">
        <w:rPr>
          <w:rFonts w:ascii="Times New Roman" w:hAnsi="Times New Roman" w:cs="Times New Roman"/>
          <w:b/>
          <w:i/>
          <w:color w:val="7030A0"/>
          <w:sz w:val="24"/>
          <w:szCs w:val="20"/>
        </w:rPr>
        <w:lastRenderedPageBreak/>
        <w:t xml:space="preserve">Слушание музыки за </w:t>
      </w:r>
      <w:r>
        <w:rPr>
          <w:rFonts w:ascii="Times New Roman" w:hAnsi="Times New Roman" w:cs="Times New Roman"/>
          <w:b/>
          <w:i/>
          <w:color w:val="7030A0"/>
          <w:sz w:val="24"/>
          <w:szCs w:val="20"/>
        </w:rPr>
        <w:t>1</w:t>
      </w:r>
      <w:r w:rsidR="008D3A2B">
        <w:rPr>
          <w:rFonts w:ascii="Times New Roman" w:hAnsi="Times New Roman" w:cs="Times New Roman"/>
          <w:b/>
          <w:i/>
          <w:color w:val="7030A0"/>
          <w:sz w:val="24"/>
          <w:szCs w:val="20"/>
        </w:rPr>
        <w:t>7</w:t>
      </w:r>
      <w:r w:rsidR="007A5089">
        <w:rPr>
          <w:rFonts w:ascii="Times New Roman" w:hAnsi="Times New Roman" w:cs="Times New Roman"/>
          <w:b/>
          <w:i/>
          <w:color w:val="7030A0"/>
          <w:sz w:val="24"/>
          <w:szCs w:val="20"/>
        </w:rPr>
        <w:t>.04</w:t>
      </w:r>
    </w:p>
    <w:p w:rsidR="007D0797" w:rsidRPr="00872C64" w:rsidRDefault="007D0797" w:rsidP="007D079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w:t>
      </w:r>
      <w:r>
        <w:rPr>
          <w:rFonts w:ascii="Times New Roman" w:eastAsia="Times New Roman" w:hAnsi="Times New Roman" w:cs="Times New Roman"/>
          <w:b/>
          <w:bCs/>
          <w:color w:val="000000"/>
          <w:sz w:val="24"/>
          <w:szCs w:val="24"/>
        </w:rPr>
        <w:t>материалы</w:t>
      </w:r>
      <w:r w:rsidRPr="00872C64">
        <w:rPr>
          <w:rFonts w:ascii="Times New Roman" w:eastAsia="Times New Roman" w:hAnsi="Times New Roman" w:cs="Times New Roman"/>
          <w:b/>
          <w:bCs/>
          <w:color w:val="000000"/>
          <w:sz w:val="24"/>
          <w:szCs w:val="24"/>
        </w:rPr>
        <w:t>:</w:t>
      </w:r>
    </w:p>
    <w:p w:rsidR="007D0797" w:rsidRPr="007D0797" w:rsidRDefault="007D0797" w:rsidP="007D0797">
      <w:pPr>
        <w:shd w:val="clear" w:color="auto" w:fill="FFFFFF"/>
        <w:spacing w:after="0"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Простые музыкальные формы</w:t>
      </w:r>
    </w:p>
    <w:p w:rsidR="007D0797" w:rsidRDefault="007D0797" w:rsidP="00D64A8A">
      <w:pPr>
        <w:spacing w:after="0"/>
        <w:jc w:val="right"/>
        <w:rPr>
          <w:rFonts w:ascii="Times New Roman" w:hAnsi="Times New Roman" w:cs="Times New Roman"/>
          <w:b/>
          <w:i/>
          <w:color w:val="7030A0"/>
          <w:sz w:val="24"/>
          <w:szCs w:val="20"/>
        </w:rPr>
      </w:pPr>
    </w:p>
    <w:p w:rsidR="00D64A8A" w:rsidRDefault="00D64A8A" w:rsidP="00D64A8A">
      <w:pPr>
        <w:spacing w:after="0"/>
        <w:jc w:val="center"/>
        <w:rPr>
          <w:rFonts w:ascii="Times New Roman" w:hAnsi="Times New Roman" w:cs="Times New Roman"/>
          <w:b/>
          <w:sz w:val="28"/>
          <w:szCs w:val="20"/>
        </w:rPr>
      </w:pPr>
      <w:r w:rsidRPr="00D64A8A">
        <w:rPr>
          <w:rFonts w:ascii="Times New Roman" w:hAnsi="Times New Roman" w:cs="Times New Roman"/>
          <w:b/>
          <w:sz w:val="28"/>
          <w:szCs w:val="20"/>
          <w:u w:val="single"/>
        </w:rPr>
        <w:t>Тема</w:t>
      </w:r>
      <w:r w:rsidRPr="00D64A8A">
        <w:rPr>
          <w:rFonts w:ascii="Times New Roman" w:hAnsi="Times New Roman" w:cs="Times New Roman"/>
          <w:b/>
          <w:sz w:val="28"/>
          <w:szCs w:val="20"/>
        </w:rPr>
        <w:t xml:space="preserve">: </w:t>
      </w:r>
      <w:r w:rsidR="008D3A2B">
        <w:rPr>
          <w:rFonts w:ascii="Times New Roman" w:hAnsi="Times New Roman" w:cs="Times New Roman"/>
          <w:b/>
          <w:sz w:val="28"/>
          <w:szCs w:val="20"/>
        </w:rPr>
        <w:t>Музыкальные формы. Простая трёхчастная.</w:t>
      </w:r>
      <w:r w:rsidR="008D3A2B" w:rsidRPr="008D3A2B">
        <w:rPr>
          <w:rFonts w:ascii="Times New Roman" w:hAnsi="Times New Roman" w:cs="Times New Roman"/>
          <w:b/>
          <w:sz w:val="28"/>
          <w:szCs w:val="20"/>
        </w:rPr>
        <w:t xml:space="preserve"> </w:t>
      </w:r>
      <w:r w:rsidR="008D3A2B">
        <w:rPr>
          <w:rFonts w:ascii="Times New Roman" w:hAnsi="Times New Roman" w:cs="Times New Roman"/>
          <w:b/>
          <w:sz w:val="28"/>
          <w:szCs w:val="20"/>
        </w:rPr>
        <w:t xml:space="preserve">Простая двухчастная </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24"/>
        <w:gridCol w:w="8631"/>
      </w:tblGrid>
      <w:tr w:rsidR="008D3A2B" w:rsidRPr="00F55B16" w:rsidTr="008D3A2B">
        <w:tc>
          <w:tcPr>
            <w:tcW w:w="1824" w:type="dxa"/>
          </w:tcPr>
          <w:p w:rsidR="008D3A2B" w:rsidRPr="00F55B16" w:rsidRDefault="008D3A2B" w:rsidP="00CD0F47">
            <w:pPr>
              <w:spacing w:after="0" w:line="240" w:lineRule="auto"/>
              <w:ind w:hanging="34"/>
              <w:jc w:val="center"/>
              <w:rPr>
                <w:rFonts w:ascii="Times New Roman" w:hAnsi="Times New Roman" w:cs="Times New Roman"/>
                <w:b/>
                <w:sz w:val="26"/>
                <w:szCs w:val="26"/>
              </w:rPr>
            </w:pPr>
            <w:proofErr w:type="spellStart"/>
            <w:r w:rsidRPr="00F55B16">
              <w:rPr>
                <w:rFonts w:ascii="Times New Roman" w:hAnsi="Times New Roman" w:cs="Times New Roman"/>
                <w:b/>
                <w:sz w:val="26"/>
                <w:szCs w:val="26"/>
                <w:lang w:val="en-US"/>
              </w:rPr>
              <w:t>Термин</w:t>
            </w:r>
            <w:proofErr w:type="spellEnd"/>
          </w:p>
        </w:tc>
        <w:tc>
          <w:tcPr>
            <w:tcW w:w="8631" w:type="dxa"/>
          </w:tcPr>
          <w:p w:rsidR="008D3A2B" w:rsidRPr="00F55B16" w:rsidRDefault="008D3A2B" w:rsidP="00CD0F47">
            <w:pPr>
              <w:spacing w:after="0" w:line="240" w:lineRule="auto"/>
              <w:jc w:val="center"/>
              <w:rPr>
                <w:rFonts w:ascii="Times New Roman" w:hAnsi="Times New Roman" w:cs="Times New Roman"/>
                <w:b/>
                <w:sz w:val="26"/>
                <w:szCs w:val="26"/>
              </w:rPr>
            </w:pPr>
            <w:r w:rsidRPr="00F55B16">
              <w:rPr>
                <w:rFonts w:ascii="Times New Roman" w:hAnsi="Times New Roman" w:cs="Times New Roman"/>
                <w:b/>
                <w:sz w:val="26"/>
                <w:szCs w:val="26"/>
              </w:rPr>
              <w:t xml:space="preserve">Определение </w:t>
            </w:r>
          </w:p>
        </w:tc>
      </w:tr>
      <w:tr w:rsidR="008D3A2B" w:rsidRPr="00F55B16" w:rsidTr="008D3A2B">
        <w:tc>
          <w:tcPr>
            <w:tcW w:w="1824" w:type="dxa"/>
          </w:tcPr>
          <w:p w:rsidR="008D3A2B" w:rsidRPr="00F55B16" w:rsidRDefault="008D3A2B" w:rsidP="00CD0F47">
            <w:pPr>
              <w:spacing w:after="0" w:line="240" w:lineRule="auto"/>
              <w:ind w:left="176" w:hanging="176"/>
              <w:jc w:val="center"/>
              <w:rPr>
                <w:rFonts w:ascii="Times New Roman" w:hAnsi="Times New Roman" w:cs="Times New Roman"/>
                <w:b/>
                <w:i/>
                <w:sz w:val="26"/>
                <w:szCs w:val="26"/>
              </w:rPr>
            </w:pPr>
            <w:r w:rsidRPr="00F55B16">
              <w:rPr>
                <w:rFonts w:ascii="Times New Roman" w:hAnsi="Times New Roman" w:cs="Times New Roman"/>
                <w:b/>
                <w:i/>
                <w:sz w:val="26"/>
                <w:szCs w:val="26"/>
              </w:rPr>
              <w:t>Форма</w:t>
            </w:r>
          </w:p>
        </w:tc>
        <w:tc>
          <w:tcPr>
            <w:tcW w:w="8631" w:type="dxa"/>
          </w:tcPr>
          <w:p w:rsidR="008D3A2B" w:rsidRPr="00F55B16" w:rsidRDefault="008D3A2B" w:rsidP="00CD0F47">
            <w:pPr>
              <w:shd w:val="clear" w:color="auto" w:fill="FFFFFF"/>
              <w:spacing w:after="0" w:line="240" w:lineRule="auto"/>
              <w:jc w:val="both"/>
              <w:rPr>
                <w:rFonts w:ascii="Times New Roman" w:eastAsia="Times New Roman" w:hAnsi="Times New Roman" w:cs="Times New Roman"/>
                <w:color w:val="000000"/>
                <w:sz w:val="26"/>
                <w:szCs w:val="26"/>
              </w:rPr>
            </w:pPr>
            <w:r w:rsidRPr="00F55B16">
              <w:rPr>
                <w:rFonts w:ascii="Times New Roman" w:eastAsia="Times New Roman" w:hAnsi="Times New Roman" w:cs="Times New Roman"/>
                <w:b/>
                <w:bCs/>
                <w:color w:val="000000"/>
                <w:sz w:val="26"/>
                <w:szCs w:val="26"/>
              </w:rPr>
              <w:t>Форма</w:t>
            </w:r>
            <w:r w:rsidRPr="00F55B16">
              <w:rPr>
                <w:rFonts w:ascii="Times New Roman" w:eastAsia="Times New Roman" w:hAnsi="Times New Roman" w:cs="Times New Roman"/>
                <w:color w:val="000000"/>
                <w:sz w:val="26"/>
                <w:szCs w:val="26"/>
              </w:rPr>
              <w:t xml:space="preserve"> (лат. </w:t>
            </w:r>
            <w:proofErr w:type="spellStart"/>
            <w:r w:rsidRPr="00F55B16">
              <w:rPr>
                <w:rFonts w:ascii="Times New Roman" w:eastAsia="Times New Roman" w:hAnsi="Times New Roman" w:cs="Times New Roman"/>
                <w:color w:val="000000"/>
                <w:sz w:val="26"/>
                <w:szCs w:val="26"/>
              </w:rPr>
              <w:t>forma</w:t>
            </w:r>
            <w:proofErr w:type="spellEnd"/>
            <w:r w:rsidRPr="00F55B16">
              <w:rPr>
                <w:rFonts w:ascii="Times New Roman" w:eastAsia="Times New Roman" w:hAnsi="Times New Roman" w:cs="Times New Roman"/>
                <w:color w:val="000000"/>
                <w:sz w:val="26"/>
                <w:szCs w:val="26"/>
              </w:rPr>
              <w:t xml:space="preserve"> </w:t>
            </w:r>
            <w:r w:rsidRPr="00F55B16">
              <w:rPr>
                <w:rFonts w:ascii="Times New Roman" w:hAnsi="Times New Roman" w:cs="Times New Roman"/>
                <w:sz w:val="26"/>
                <w:szCs w:val="26"/>
              </w:rPr>
              <w:t>–</w:t>
            </w:r>
            <w:r w:rsidRPr="00F55B16">
              <w:rPr>
                <w:rFonts w:ascii="Times New Roman" w:eastAsia="Times New Roman" w:hAnsi="Times New Roman" w:cs="Times New Roman"/>
                <w:color w:val="000000"/>
                <w:sz w:val="26"/>
                <w:szCs w:val="26"/>
              </w:rPr>
              <w:t xml:space="preserve"> вид, облик, образ, наружность, красота).</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Музыкальная форма</w:t>
            </w:r>
          </w:p>
        </w:tc>
        <w:tc>
          <w:tcPr>
            <w:tcW w:w="8631" w:type="dxa"/>
          </w:tcPr>
          <w:p w:rsidR="008D3A2B" w:rsidRPr="00F55B16" w:rsidRDefault="008D3A2B" w:rsidP="00CD0F47">
            <w:pPr>
              <w:shd w:val="clear" w:color="auto" w:fill="FFFFFF"/>
              <w:spacing w:after="0" w:line="240" w:lineRule="auto"/>
              <w:jc w:val="both"/>
              <w:rPr>
                <w:rFonts w:ascii="Times New Roman" w:eastAsia="Times New Roman" w:hAnsi="Times New Roman" w:cs="Times New Roman"/>
                <w:color w:val="000000"/>
                <w:sz w:val="26"/>
                <w:szCs w:val="26"/>
              </w:rPr>
            </w:pPr>
            <w:r w:rsidRPr="00F55B16">
              <w:rPr>
                <w:rFonts w:ascii="Times New Roman" w:eastAsia="Times New Roman" w:hAnsi="Times New Roman" w:cs="Times New Roman"/>
                <w:b/>
                <w:bCs/>
                <w:color w:val="000000"/>
                <w:sz w:val="26"/>
                <w:szCs w:val="26"/>
              </w:rPr>
              <w:t>Музыкальная форма</w:t>
            </w:r>
            <w:r w:rsidRPr="00F55B16">
              <w:rPr>
                <w:rFonts w:ascii="Times New Roman" w:eastAsia="Times New Roman" w:hAnsi="Times New Roman" w:cs="Times New Roman"/>
                <w:color w:val="000000"/>
                <w:sz w:val="26"/>
                <w:szCs w:val="26"/>
              </w:rPr>
              <w:t> </w:t>
            </w:r>
            <w:r w:rsidRPr="00F55B16">
              <w:rPr>
                <w:rFonts w:ascii="Times New Roman" w:hAnsi="Times New Roman" w:cs="Times New Roman"/>
                <w:sz w:val="26"/>
                <w:szCs w:val="26"/>
              </w:rPr>
              <w:t>–</w:t>
            </w:r>
            <w:r w:rsidRPr="00F55B16">
              <w:rPr>
                <w:rFonts w:ascii="Times New Roman" w:eastAsia="Times New Roman" w:hAnsi="Times New Roman" w:cs="Times New Roman"/>
                <w:color w:val="000000"/>
                <w:sz w:val="26"/>
                <w:szCs w:val="26"/>
              </w:rPr>
              <w:t xml:space="preserve"> это определенный распорядок частей и разделов в музыкальном произведении.</w:t>
            </w:r>
          </w:p>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eastAsia="Times New Roman" w:hAnsi="Times New Roman" w:cs="Times New Roman"/>
                <w:color w:val="000000"/>
                <w:sz w:val="26"/>
                <w:szCs w:val="26"/>
              </w:rPr>
              <w:t>Самое маленькое построение в музыкальной речи – </w:t>
            </w:r>
            <w:r w:rsidRPr="00F55B16">
              <w:rPr>
                <w:rFonts w:ascii="Times New Roman" w:eastAsia="Times New Roman" w:hAnsi="Times New Roman" w:cs="Times New Roman"/>
                <w:b/>
                <w:bCs/>
                <w:color w:val="000000"/>
                <w:sz w:val="26"/>
                <w:szCs w:val="26"/>
              </w:rPr>
              <w:t>мотив</w:t>
            </w:r>
            <w:r w:rsidRPr="00F55B16">
              <w:rPr>
                <w:rFonts w:ascii="Times New Roman" w:eastAsia="Times New Roman" w:hAnsi="Times New Roman" w:cs="Times New Roman"/>
                <w:color w:val="000000"/>
                <w:sz w:val="26"/>
                <w:szCs w:val="26"/>
              </w:rPr>
              <w:t> (от</w:t>
            </w:r>
            <w:r>
              <w:rPr>
                <w:rFonts w:ascii="Times New Roman" w:eastAsia="Times New Roman" w:hAnsi="Times New Roman" w:cs="Times New Roman"/>
                <w:color w:val="000000"/>
                <w:sz w:val="26"/>
                <w:szCs w:val="26"/>
              </w:rPr>
              <w:t xml:space="preserve"> латинского </w:t>
            </w:r>
            <w:r w:rsidRPr="00F55B16">
              <w:rPr>
                <w:rFonts w:ascii="Times New Roman" w:hAnsi="Times New Roman" w:cs="Times New Roman"/>
                <w:sz w:val="26"/>
                <w:szCs w:val="26"/>
              </w:rPr>
              <w:t>–</w:t>
            </w:r>
            <w:r w:rsidRPr="00F55B16">
              <w:rPr>
                <w:rFonts w:ascii="Times New Roman" w:eastAsia="Times New Roman" w:hAnsi="Times New Roman" w:cs="Times New Roman"/>
                <w:color w:val="000000"/>
                <w:sz w:val="26"/>
                <w:szCs w:val="26"/>
              </w:rPr>
              <w:t xml:space="preserve"> «двигаю»). Так называется наиболее яркий, запоминающийся мелодический оборот. Размер мотива может быть разным – от одного-двух звуков до целого такта. Если бы мы сравнивали мотив в музыке, с какой-либо формой в литературной речи, то его можно сравнить со словом в литературном тексте.</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Период</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color w:val="242424"/>
                <w:sz w:val="26"/>
                <w:szCs w:val="26"/>
                <w:shd w:val="clear" w:color="auto" w:fill="FFFFFF"/>
              </w:rPr>
              <w:t>Период – это одна из простых форм, которая представляет собой изложение законченной музыкальной мысли. Встречается часто, как в инструментальной, так и в вокальной музыке. Норма продолжительности для периода – два музыкальных предложения, которые занимают 8 или 16 тактов (квадратные периоды), на практике встречаются периоды, как длиннее, так и короче. Период имеет несколько разновидностей, в числе которых особое место занимают так называемые «период типа развёртывания» и «сложный период».</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Фраза</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eastAsia="Times New Roman" w:hAnsi="Times New Roman" w:cs="Times New Roman"/>
                <w:color w:val="000000"/>
                <w:sz w:val="26"/>
                <w:szCs w:val="26"/>
              </w:rPr>
              <w:t>Более крупное музыкальное построение, состоящее из двух или нескольких мотивов.</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Предложение</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eastAsia="Times New Roman" w:hAnsi="Times New Roman" w:cs="Times New Roman"/>
                <w:color w:val="000000"/>
                <w:sz w:val="26"/>
                <w:szCs w:val="26"/>
              </w:rPr>
              <w:t>Две и более фразы объединяются в </w:t>
            </w:r>
            <w:r w:rsidRPr="00F55B16">
              <w:rPr>
                <w:rFonts w:ascii="Times New Roman" w:eastAsia="Times New Roman" w:hAnsi="Times New Roman" w:cs="Times New Roman"/>
                <w:b/>
                <w:bCs/>
                <w:color w:val="000000"/>
                <w:sz w:val="26"/>
                <w:szCs w:val="26"/>
              </w:rPr>
              <w:t>предложения</w:t>
            </w:r>
            <w:r w:rsidRPr="00F55B16">
              <w:rPr>
                <w:rFonts w:ascii="Times New Roman" w:eastAsia="Times New Roman" w:hAnsi="Times New Roman" w:cs="Times New Roman"/>
                <w:color w:val="000000"/>
                <w:sz w:val="26"/>
                <w:szCs w:val="26"/>
              </w:rPr>
              <w:t>. Хотя встречаются предложения неделимые на фразы. Стандартный размер предложения – 4 такта.</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 xml:space="preserve">Цезура </w:t>
            </w:r>
          </w:p>
        </w:tc>
        <w:tc>
          <w:tcPr>
            <w:tcW w:w="8631" w:type="dxa"/>
          </w:tcPr>
          <w:p w:rsidR="008D3A2B" w:rsidRPr="00F55B16" w:rsidRDefault="008D3A2B" w:rsidP="00CD0F47">
            <w:pPr>
              <w:spacing w:after="0" w:line="240" w:lineRule="auto"/>
              <w:jc w:val="both"/>
              <w:rPr>
                <w:rFonts w:ascii="Times New Roman" w:eastAsia="Times New Roman" w:hAnsi="Times New Roman" w:cs="Times New Roman"/>
                <w:color w:val="000000"/>
                <w:sz w:val="26"/>
                <w:szCs w:val="26"/>
              </w:rPr>
            </w:pPr>
            <w:r w:rsidRPr="00F55B16">
              <w:rPr>
                <w:rFonts w:ascii="Times New Roman" w:eastAsia="Times New Roman" w:hAnsi="Times New Roman" w:cs="Times New Roman"/>
                <w:color w:val="000000"/>
                <w:sz w:val="26"/>
                <w:szCs w:val="26"/>
              </w:rPr>
              <w:t>Граница между музыкальными построениями.</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Куплетная форма</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sz w:val="26"/>
                <w:szCs w:val="26"/>
              </w:rPr>
              <w:t>Самая распространённая форма. Её отличает исполнение разных слов на одну, повторяющуюся мелодию. В такой форме пишутся многие народные песни, современные песни. В одних куплет невелик, состоит из двух фраз. В других песнях куплет представляет собой широкую, законченную музыкальную мысль.</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Двухчастная форма</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sz w:val="26"/>
                <w:szCs w:val="26"/>
              </w:rPr>
              <w:t xml:space="preserve">Одна из простейших музыкальных форм. Состоит из двух периодов. </w:t>
            </w:r>
            <w:proofErr w:type="gramStart"/>
            <w:r w:rsidRPr="00F55B16">
              <w:rPr>
                <w:rFonts w:ascii="Times New Roman" w:hAnsi="Times New Roman" w:cs="Times New Roman"/>
                <w:sz w:val="26"/>
                <w:szCs w:val="26"/>
              </w:rPr>
              <w:t>В некоторых произведениях второй период может быть построен на материале первого («Воспоминание» из «Альбома для юношества» Р. Шумана.</w:t>
            </w:r>
            <w:proofErr w:type="gramEnd"/>
            <w:r w:rsidRPr="00F55B16">
              <w:rPr>
                <w:rFonts w:ascii="Times New Roman" w:hAnsi="Times New Roman" w:cs="Times New Roman"/>
                <w:sz w:val="26"/>
                <w:szCs w:val="26"/>
              </w:rPr>
              <w:t xml:space="preserve"> </w:t>
            </w:r>
            <w:proofErr w:type="gramStart"/>
            <w:r w:rsidRPr="00F55B16">
              <w:rPr>
                <w:rFonts w:ascii="Times New Roman" w:hAnsi="Times New Roman" w:cs="Times New Roman"/>
                <w:sz w:val="26"/>
                <w:szCs w:val="26"/>
              </w:rPr>
              <w:t>Но есть сочинения, в которых периоды совершенно различны («Шарманщик поёт» из «Детского альбома» П. Чайковского.</w:t>
            </w:r>
            <w:proofErr w:type="gramEnd"/>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Трёхчастная форма</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sz w:val="26"/>
                <w:szCs w:val="26"/>
              </w:rPr>
              <w:t xml:space="preserve">В основе трёхчастной формы лежит принцип чередования знакомого с новым. Само её название говорит о том, что она состоит из трёх разделов, причём третий является повторением первого. Если записать это буквами, получится: А – В – А. Она симметрична. Этот повторяющийся раздел называется </w:t>
            </w:r>
            <w:r w:rsidRPr="00F55B16">
              <w:rPr>
                <w:rFonts w:ascii="Times New Roman" w:hAnsi="Times New Roman" w:cs="Times New Roman"/>
                <w:b/>
                <w:sz w:val="26"/>
                <w:szCs w:val="26"/>
                <w:u w:val="single"/>
              </w:rPr>
              <w:t>репризой</w:t>
            </w:r>
            <w:r w:rsidRPr="00F55B16">
              <w:rPr>
                <w:rFonts w:ascii="Times New Roman" w:hAnsi="Times New Roman" w:cs="Times New Roman"/>
                <w:sz w:val="26"/>
                <w:szCs w:val="26"/>
              </w:rPr>
              <w:t xml:space="preserve"> (от </w:t>
            </w:r>
            <w:proofErr w:type="gramStart"/>
            <w:r w:rsidRPr="00F55B16">
              <w:rPr>
                <w:rFonts w:ascii="Times New Roman" w:hAnsi="Times New Roman" w:cs="Times New Roman"/>
                <w:sz w:val="26"/>
                <w:szCs w:val="26"/>
              </w:rPr>
              <w:t>французского</w:t>
            </w:r>
            <w:proofErr w:type="gramEnd"/>
            <w:r w:rsidRPr="00F55B16">
              <w:rPr>
                <w:rFonts w:ascii="Times New Roman" w:hAnsi="Times New Roman" w:cs="Times New Roman"/>
                <w:sz w:val="26"/>
                <w:szCs w:val="26"/>
              </w:rPr>
              <w:t xml:space="preserve"> – повторение).</w:t>
            </w:r>
          </w:p>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sz w:val="26"/>
                <w:szCs w:val="26"/>
              </w:rPr>
              <w:t>Трёхчастная форма бывает простой и сложной.</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Простая трёхчастная форма</w:t>
            </w:r>
          </w:p>
        </w:tc>
        <w:tc>
          <w:tcPr>
            <w:tcW w:w="8631" w:type="dxa"/>
          </w:tcPr>
          <w:p w:rsidR="008D3A2B" w:rsidRPr="00F55B16" w:rsidRDefault="008D3A2B" w:rsidP="00CD0F47">
            <w:pPr>
              <w:spacing w:after="0" w:line="240" w:lineRule="auto"/>
              <w:jc w:val="both"/>
              <w:rPr>
                <w:rFonts w:ascii="Times New Roman" w:hAnsi="Times New Roman" w:cs="Times New Roman"/>
                <w:sz w:val="26"/>
                <w:szCs w:val="26"/>
              </w:rPr>
            </w:pPr>
            <w:r w:rsidRPr="00F55B16">
              <w:rPr>
                <w:rFonts w:ascii="Times New Roman" w:hAnsi="Times New Roman" w:cs="Times New Roman"/>
                <w:sz w:val="26"/>
                <w:szCs w:val="26"/>
              </w:rPr>
              <w:t>В простой трёхчастной форме каждый раздел может быть периодом. Пример такой формы – «Марш деревянных солдатиков» из «Детского альбома» П. Чайковского.</w:t>
            </w:r>
          </w:p>
        </w:tc>
      </w:tr>
      <w:tr w:rsidR="008D3A2B" w:rsidRPr="00F55B16" w:rsidTr="008D3A2B">
        <w:tc>
          <w:tcPr>
            <w:tcW w:w="1824" w:type="dxa"/>
          </w:tcPr>
          <w:p w:rsidR="008D3A2B" w:rsidRPr="00F55B16" w:rsidRDefault="008D3A2B" w:rsidP="00CD0F47">
            <w:pPr>
              <w:spacing w:after="0" w:line="240" w:lineRule="auto"/>
              <w:jc w:val="center"/>
              <w:rPr>
                <w:rFonts w:ascii="Times New Roman" w:hAnsi="Times New Roman" w:cs="Times New Roman"/>
                <w:b/>
                <w:i/>
                <w:sz w:val="26"/>
                <w:szCs w:val="26"/>
              </w:rPr>
            </w:pPr>
            <w:r w:rsidRPr="00F55B16">
              <w:rPr>
                <w:rFonts w:ascii="Times New Roman" w:hAnsi="Times New Roman" w:cs="Times New Roman"/>
                <w:b/>
                <w:i/>
                <w:sz w:val="26"/>
                <w:szCs w:val="26"/>
              </w:rPr>
              <w:t>Сложная трёхчастная форма</w:t>
            </w:r>
          </w:p>
        </w:tc>
        <w:tc>
          <w:tcPr>
            <w:tcW w:w="8631" w:type="dxa"/>
          </w:tcPr>
          <w:p w:rsidR="008D3A2B" w:rsidRPr="00F55B16" w:rsidRDefault="008D3A2B" w:rsidP="00CD0F47">
            <w:pPr>
              <w:pStyle w:val="a5"/>
              <w:shd w:val="clear" w:color="auto" w:fill="FFFFFF"/>
              <w:spacing w:before="0" w:beforeAutospacing="0" w:after="0" w:afterAutospacing="0"/>
              <w:jc w:val="both"/>
              <w:rPr>
                <w:sz w:val="26"/>
                <w:szCs w:val="26"/>
              </w:rPr>
            </w:pPr>
            <w:r w:rsidRPr="00F55B16">
              <w:rPr>
                <w:sz w:val="26"/>
                <w:szCs w:val="26"/>
              </w:rPr>
              <w:t xml:space="preserve">В сложной трёхчастной форме – каждый раздел может быть написан в </w:t>
            </w:r>
            <w:proofErr w:type="spellStart"/>
            <w:r w:rsidRPr="00F55B16">
              <w:rPr>
                <w:sz w:val="26"/>
                <w:szCs w:val="26"/>
              </w:rPr>
              <w:t>двухчастной</w:t>
            </w:r>
            <w:proofErr w:type="spellEnd"/>
            <w:r w:rsidRPr="00F55B16">
              <w:rPr>
                <w:sz w:val="26"/>
                <w:szCs w:val="26"/>
              </w:rPr>
              <w:t xml:space="preserve"> или простой трёхчастной форме. Например, Вальс №10 Ф. Шопена.</w:t>
            </w:r>
          </w:p>
        </w:tc>
      </w:tr>
    </w:tbl>
    <w:p w:rsidR="008D3A2B" w:rsidRDefault="008D3A2B" w:rsidP="00336E1C">
      <w:pPr>
        <w:spacing w:after="0"/>
        <w:jc w:val="right"/>
        <w:rPr>
          <w:rFonts w:ascii="Times New Roman" w:hAnsi="Times New Roman" w:cs="Times New Roman"/>
          <w:b/>
          <w:i/>
          <w:color w:val="7030A0"/>
          <w:sz w:val="24"/>
          <w:szCs w:val="20"/>
        </w:rPr>
      </w:pPr>
    </w:p>
    <w:p w:rsidR="00481A9C" w:rsidRDefault="00336E1C" w:rsidP="00336E1C">
      <w:pPr>
        <w:spacing w:after="0"/>
        <w:jc w:val="right"/>
        <w:rPr>
          <w:rFonts w:ascii="Times New Roman" w:hAnsi="Times New Roman" w:cs="Times New Roman"/>
          <w:b/>
          <w:i/>
          <w:color w:val="7030A0"/>
          <w:sz w:val="24"/>
          <w:szCs w:val="20"/>
        </w:rPr>
      </w:pPr>
      <w:r w:rsidRPr="00D64A8A">
        <w:rPr>
          <w:rFonts w:ascii="Times New Roman" w:hAnsi="Times New Roman" w:cs="Times New Roman"/>
          <w:b/>
          <w:i/>
          <w:color w:val="7030A0"/>
          <w:sz w:val="24"/>
          <w:szCs w:val="20"/>
        </w:rPr>
        <w:t xml:space="preserve">Слушание музыки за </w:t>
      </w:r>
      <w:r w:rsidR="00714ABB">
        <w:rPr>
          <w:rFonts w:ascii="Times New Roman" w:hAnsi="Times New Roman" w:cs="Times New Roman"/>
          <w:b/>
          <w:i/>
          <w:color w:val="7030A0"/>
          <w:sz w:val="24"/>
          <w:szCs w:val="20"/>
        </w:rPr>
        <w:t>2</w:t>
      </w:r>
      <w:r w:rsidR="008D3A2B">
        <w:rPr>
          <w:rFonts w:ascii="Times New Roman" w:hAnsi="Times New Roman" w:cs="Times New Roman"/>
          <w:b/>
          <w:i/>
          <w:color w:val="7030A0"/>
          <w:sz w:val="24"/>
          <w:szCs w:val="20"/>
        </w:rPr>
        <w:t>4</w:t>
      </w:r>
      <w:r w:rsidR="0059604C">
        <w:rPr>
          <w:rFonts w:ascii="Times New Roman" w:hAnsi="Times New Roman" w:cs="Times New Roman"/>
          <w:b/>
          <w:i/>
          <w:color w:val="7030A0"/>
          <w:sz w:val="24"/>
          <w:szCs w:val="20"/>
        </w:rPr>
        <w:t>.04</w:t>
      </w:r>
    </w:p>
    <w:p w:rsidR="007D0797" w:rsidRPr="00872C64" w:rsidRDefault="007D0797" w:rsidP="007D079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w:t>
      </w:r>
      <w:r>
        <w:rPr>
          <w:rFonts w:ascii="Times New Roman" w:eastAsia="Times New Roman" w:hAnsi="Times New Roman" w:cs="Times New Roman"/>
          <w:b/>
          <w:bCs/>
          <w:color w:val="000000"/>
          <w:sz w:val="24"/>
          <w:szCs w:val="24"/>
        </w:rPr>
        <w:t>материалы</w:t>
      </w:r>
      <w:r w:rsidRPr="00872C64">
        <w:rPr>
          <w:rFonts w:ascii="Times New Roman" w:eastAsia="Times New Roman" w:hAnsi="Times New Roman" w:cs="Times New Roman"/>
          <w:b/>
          <w:bCs/>
          <w:color w:val="000000"/>
          <w:sz w:val="24"/>
          <w:szCs w:val="24"/>
        </w:rPr>
        <w:t>:</w:t>
      </w:r>
    </w:p>
    <w:p w:rsidR="007D0797" w:rsidRPr="007D0797" w:rsidRDefault="007D0797" w:rsidP="007D0797">
      <w:pPr>
        <w:shd w:val="clear" w:color="auto" w:fill="FFFFFF"/>
        <w:spacing w:after="0"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Формы. Трёхчастная форма. Вариации. Рондо.</w:t>
      </w:r>
    </w:p>
    <w:p w:rsidR="007D0797" w:rsidRDefault="007D0797" w:rsidP="00336E1C">
      <w:pPr>
        <w:spacing w:after="0"/>
        <w:jc w:val="right"/>
        <w:rPr>
          <w:rFonts w:ascii="Times New Roman" w:hAnsi="Times New Roman" w:cs="Times New Roman"/>
          <w:b/>
          <w:i/>
          <w:color w:val="7030A0"/>
          <w:sz w:val="24"/>
          <w:szCs w:val="20"/>
        </w:rPr>
      </w:pPr>
    </w:p>
    <w:p w:rsidR="00336E1C" w:rsidRDefault="00336E1C" w:rsidP="00336E1C">
      <w:pPr>
        <w:spacing w:after="0"/>
        <w:jc w:val="center"/>
        <w:rPr>
          <w:rFonts w:ascii="Times New Roman" w:hAnsi="Times New Roman" w:cs="Times New Roman"/>
          <w:b/>
          <w:sz w:val="28"/>
          <w:szCs w:val="20"/>
        </w:rPr>
      </w:pPr>
      <w:r w:rsidRPr="00336E1C">
        <w:rPr>
          <w:rFonts w:ascii="Times New Roman" w:hAnsi="Times New Roman" w:cs="Times New Roman"/>
          <w:b/>
          <w:sz w:val="28"/>
          <w:szCs w:val="20"/>
          <w:u w:val="single"/>
        </w:rPr>
        <w:t>Тема</w:t>
      </w:r>
      <w:r w:rsidRPr="00336E1C">
        <w:rPr>
          <w:rFonts w:ascii="Times New Roman" w:hAnsi="Times New Roman" w:cs="Times New Roman"/>
          <w:b/>
          <w:sz w:val="28"/>
          <w:szCs w:val="20"/>
        </w:rPr>
        <w:t xml:space="preserve">: </w:t>
      </w:r>
      <w:r w:rsidR="008D3A2B">
        <w:rPr>
          <w:rFonts w:ascii="Times New Roman" w:hAnsi="Times New Roman" w:cs="Times New Roman"/>
          <w:b/>
          <w:sz w:val="28"/>
          <w:szCs w:val="20"/>
        </w:rPr>
        <w:t>Форма рондо</w:t>
      </w:r>
    </w:p>
    <w:p w:rsidR="008D3A2B" w:rsidRDefault="008D3A2B" w:rsidP="00336E1C">
      <w:pPr>
        <w:spacing w:after="0"/>
        <w:jc w:val="center"/>
        <w:rPr>
          <w:rFonts w:ascii="Times New Roman" w:hAnsi="Times New Roman" w:cs="Times New Roman"/>
          <w:b/>
          <w:sz w:val="28"/>
          <w:szCs w:val="20"/>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3"/>
        <w:gridCol w:w="534"/>
        <w:gridCol w:w="7948"/>
      </w:tblGrid>
      <w:tr w:rsidR="008D3A2B" w:rsidRPr="00F55B16" w:rsidTr="008D3A2B">
        <w:tc>
          <w:tcPr>
            <w:tcW w:w="1973" w:type="dxa"/>
          </w:tcPr>
          <w:p w:rsidR="008D3A2B" w:rsidRPr="00F55B16" w:rsidRDefault="008D3A2B" w:rsidP="00CD0F47">
            <w:pPr>
              <w:spacing w:after="0" w:line="240" w:lineRule="auto"/>
              <w:ind w:hanging="34"/>
              <w:jc w:val="center"/>
              <w:rPr>
                <w:rFonts w:ascii="Times New Roman" w:hAnsi="Times New Roman" w:cs="Times New Roman"/>
                <w:b/>
                <w:sz w:val="26"/>
                <w:szCs w:val="26"/>
              </w:rPr>
            </w:pPr>
            <w:r w:rsidRPr="007D0797">
              <w:rPr>
                <w:rFonts w:ascii="Times New Roman" w:hAnsi="Times New Roman" w:cs="Times New Roman"/>
                <w:b/>
                <w:sz w:val="26"/>
                <w:szCs w:val="26"/>
              </w:rPr>
              <w:t>Термин</w:t>
            </w:r>
          </w:p>
        </w:tc>
        <w:tc>
          <w:tcPr>
            <w:tcW w:w="8482" w:type="dxa"/>
            <w:gridSpan w:val="2"/>
          </w:tcPr>
          <w:p w:rsidR="008D3A2B" w:rsidRPr="00F55B16" w:rsidRDefault="008D3A2B" w:rsidP="00CD0F47">
            <w:pPr>
              <w:spacing w:after="0" w:line="240" w:lineRule="auto"/>
              <w:jc w:val="center"/>
              <w:rPr>
                <w:rFonts w:ascii="Times New Roman" w:hAnsi="Times New Roman" w:cs="Times New Roman"/>
                <w:b/>
                <w:sz w:val="26"/>
                <w:szCs w:val="26"/>
              </w:rPr>
            </w:pPr>
            <w:r w:rsidRPr="00F55B16">
              <w:rPr>
                <w:rFonts w:ascii="Times New Roman" w:hAnsi="Times New Roman" w:cs="Times New Roman"/>
                <w:b/>
                <w:sz w:val="26"/>
                <w:szCs w:val="26"/>
              </w:rPr>
              <w:t xml:space="preserve">Определение </w:t>
            </w:r>
          </w:p>
        </w:tc>
      </w:tr>
      <w:tr w:rsidR="008D3A2B" w:rsidRPr="00F55B16" w:rsidTr="008D3A2B">
        <w:tc>
          <w:tcPr>
            <w:tcW w:w="10455" w:type="dxa"/>
            <w:gridSpan w:val="3"/>
          </w:tcPr>
          <w:p w:rsidR="008D3A2B" w:rsidRPr="00EB36F9" w:rsidRDefault="008D3A2B" w:rsidP="00CD0F47">
            <w:pPr>
              <w:spacing w:after="0" w:line="240" w:lineRule="auto"/>
              <w:jc w:val="center"/>
              <w:rPr>
                <w:rFonts w:ascii="Times New Roman" w:hAnsi="Times New Roman" w:cs="Times New Roman"/>
                <w:b/>
                <w:sz w:val="26"/>
                <w:szCs w:val="26"/>
              </w:rPr>
            </w:pPr>
            <w:r w:rsidRPr="00EB36F9">
              <w:rPr>
                <w:rFonts w:ascii="Times New Roman" w:hAnsi="Times New Roman" w:cs="Times New Roman"/>
                <w:b/>
                <w:sz w:val="26"/>
                <w:szCs w:val="26"/>
              </w:rPr>
              <w:t>Простая двухчастная форма делится на два типа:</w:t>
            </w:r>
          </w:p>
        </w:tc>
      </w:tr>
      <w:tr w:rsidR="008D3A2B" w:rsidRPr="00F55B16" w:rsidTr="008D3A2B">
        <w:tc>
          <w:tcPr>
            <w:tcW w:w="1973" w:type="dxa"/>
          </w:tcPr>
          <w:p w:rsidR="008D3A2B" w:rsidRPr="00F55B16" w:rsidRDefault="008D3A2B" w:rsidP="00CD0F47">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 xml:space="preserve">Простая двухчастная </w:t>
            </w:r>
            <w:proofErr w:type="spellStart"/>
            <w:r>
              <w:rPr>
                <w:rFonts w:ascii="Times New Roman" w:hAnsi="Times New Roman" w:cs="Times New Roman"/>
                <w:b/>
                <w:i/>
                <w:sz w:val="26"/>
                <w:szCs w:val="26"/>
              </w:rPr>
              <w:t>безрепризная</w:t>
            </w:r>
            <w:proofErr w:type="spellEnd"/>
            <w:r>
              <w:rPr>
                <w:rFonts w:ascii="Times New Roman" w:hAnsi="Times New Roman" w:cs="Times New Roman"/>
                <w:b/>
                <w:i/>
                <w:sz w:val="26"/>
                <w:szCs w:val="26"/>
              </w:rPr>
              <w:t xml:space="preserve"> форма.</w:t>
            </w:r>
          </w:p>
        </w:tc>
        <w:tc>
          <w:tcPr>
            <w:tcW w:w="8482" w:type="dxa"/>
            <w:gridSpan w:val="2"/>
          </w:tcPr>
          <w:p w:rsidR="008D3A2B" w:rsidRDefault="008D3A2B" w:rsidP="00CD0F47">
            <w:pPr>
              <w:spacing w:after="0" w:line="240" w:lineRule="auto"/>
              <w:jc w:val="both"/>
              <w:rPr>
                <w:rFonts w:ascii="Times New Roman" w:hAnsi="Times New Roman" w:cs="Times New Roman"/>
                <w:sz w:val="26"/>
                <w:szCs w:val="26"/>
              </w:rPr>
            </w:pPr>
            <w:r w:rsidRPr="00EB36F9">
              <w:rPr>
                <w:rFonts w:ascii="Times New Roman" w:hAnsi="Times New Roman" w:cs="Times New Roman"/>
                <w:sz w:val="26"/>
                <w:szCs w:val="26"/>
              </w:rPr>
              <w:t xml:space="preserve">Простая двухчастная </w:t>
            </w:r>
            <w:proofErr w:type="spellStart"/>
            <w:r w:rsidRPr="00EB36F9">
              <w:rPr>
                <w:rFonts w:ascii="Times New Roman" w:hAnsi="Times New Roman" w:cs="Times New Roman"/>
                <w:sz w:val="26"/>
                <w:szCs w:val="26"/>
              </w:rPr>
              <w:t>безрепризная</w:t>
            </w:r>
            <w:proofErr w:type="spellEnd"/>
            <w:r w:rsidRPr="00EB36F9">
              <w:rPr>
                <w:rFonts w:ascii="Times New Roman" w:hAnsi="Times New Roman" w:cs="Times New Roman"/>
                <w:sz w:val="26"/>
                <w:szCs w:val="26"/>
              </w:rPr>
              <w:t xml:space="preserve"> форма.</w:t>
            </w:r>
          </w:p>
          <w:p w:rsidR="008D3A2B" w:rsidRDefault="008D3A2B" w:rsidP="00CD0F47">
            <w:pPr>
              <w:spacing w:after="0" w:line="240" w:lineRule="auto"/>
              <w:jc w:val="both"/>
              <w:rPr>
                <w:rFonts w:ascii="Times New Roman" w:hAnsi="Times New Roman" w:cs="Times New Roman"/>
                <w:sz w:val="26"/>
                <w:szCs w:val="26"/>
              </w:rPr>
            </w:pPr>
            <w:r w:rsidRPr="007D20F6">
              <w:rPr>
                <w:rFonts w:ascii="Times New Roman" w:hAnsi="Times New Roman" w:cs="Times New Roman"/>
                <w:sz w:val="26"/>
                <w:szCs w:val="26"/>
                <w:highlight w:val="yellow"/>
              </w:rPr>
              <w:t xml:space="preserve">Схема: а + </w:t>
            </w:r>
            <w:proofErr w:type="gramStart"/>
            <w:r w:rsidRPr="007D20F6">
              <w:rPr>
                <w:rFonts w:ascii="Times New Roman" w:hAnsi="Times New Roman" w:cs="Times New Roman"/>
                <w:sz w:val="26"/>
                <w:szCs w:val="26"/>
                <w:highlight w:val="yellow"/>
              </w:rPr>
              <w:t>а</w:t>
            </w:r>
            <w:proofErr w:type="gramEnd"/>
            <w:r w:rsidRPr="007D20F6">
              <w:rPr>
                <w:rFonts w:ascii="Times New Roman" w:hAnsi="Times New Roman" w:cs="Times New Roman"/>
                <w:sz w:val="26"/>
                <w:szCs w:val="26"/>
                <w:highlight w:val="yellow"/>
              </w:rPr>
              <w:t xml:space="preserve"> + в + в.</w:t>
            </w:r>
          </w:p>
          <w:p w:rsidR="008D3A2B" w:rsidRPr="00EB36F9" w:rsidRDefault="008D3A2B" w:rsidP="00CD0F4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Например, «Шарманщик поёт» из детского альбома П.И. Чайковского; «Песня о вольном ветре» И. Дунаевского.</w:t>
            </w:r>
          </w:p>
        </w:tc>
      </w:tr>
      <w:tr w:rsidR="008D3A2B" w:rsidRPr="00F55B16" w:rsidTr="008D3A2B">
        <w:tc>
          <w:tcPr>
            <w:tcW w:w="1973" w:type="dxa"/>
          </w:tcPr>
          <w:p w:rsidR="008D3A2B" w:rsidRPr="00F55B16" w:rsidRDefault="008D3A2B" w:rsidP="00CD0F47">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 xml:space="preserve">Простая двухчастная </w:t>
            </w:r>
            <w:proofErr w:type="spellStart"/>
            <w:r>
              <w:rPr>
                <w:rFonts w:ascii="Times New Roman" w:hAnsi="Times New Roman" w:cs="Times New Roman"/>
                <w:b/>
                <w:i/>
                <w:sz w:val="26"/>
                <w:szCs w:val="26"/>
              </w:rPr>
              <w:t>репризная</w:t>
            </w:r>
            <w:proofErr w:type="spellEnd"/>
            <w:r>
              <w:rPr>
                <w:rFonts w:ascii="Times New Roman" w:hAnsi="Times New Roman" w:cs="Times New Roman"/>
                <w:b/>
                <w:i/>
                <w:sz w:val="26"/>
                <w:szCs w:val="26"/>
              </w:rPr>
              <w:t xml:space="preserve"> форма.</w:t>
            </w:r>
          </w:p>
        </w:tc>
        <w:tc>
          <w:tcPr>
            <w:tcW w:w="8482" w:type="dxa"/>
            <w:gridSpan w:val="2"/>
          </w:tcPr>
          <w:p w:rsidR="008D3A2B" w:rsidRDefault="008D3A2B" w:rsidP="00CD0F47">
            <w:pPr>
              <w:spacing w:after="0" w:line="240" w:lineRule="auto"/>
              <w:jc w:val="both"/>
              <w:rPr>
                <w:rFonts w:ascii="Times New Roman" w:hAnsi="Times New Roman" w:cs="Times New Roman"/>
                <w:sz w:val="26"/>
                <w:szCs w:val="26"/>
              </w:rPr>
            </w:pPr>
            <w:r w:rsidRPr="007D20F6">
              <w:rPr>
                <w:rFonts w:ascii="Times New Roman" w:hAnsi="Times New Roman" w:cs="Times New Roman"/>
                <w:sz w:val="26"/>
                <w:szCs w:val="26"/>
              </w:rPr>
              <w:t xml:space="preserve">Простая двухчастная </w:t>
            </w:r>
            <w:proofErr w:type="spellStart"/>
            <w:r w:rsidRPr="007D20F6">
              <w:rPr>
                <w:rFonts w:ascii="Times New Roman" w:hAnsi="Times New Roman" w:cs="Times New Roman"/>
                <w:sz w:val="26"/>
                <w:szCs w:val="26"/>
              </w:rPr>
              <w:t>репризная</w:t>
            </w:r>
            <w:proofErr w:type="spellEnd"/>
            <w:r w:rsidRPr="007D20F6">
              <w:rPr>
                <w:rFonts w:ascii="Times New Roman" w:hAnsi="Times New Roman" w:cs="Times New Roman"/>
                <w:sz w:val="26"/>
                <w:szCs w:val="26"/>
              </w:rPr>
              <w:t xml:space="preserve"> форма.</w:t>
            </w:r>
          </w:p>
          <w:p w:rsidR="008D3A2B" w:rsidRDefault="008D3A2B" w:rsidP="00CD0F4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Схема: </w:t>
            </w:r>
            <w:r w:rsidRPr="00A344FB">
              <w:rPr>
                <w:rFonts w:ascii="Times New Roman" w:hAnsi="Times New Roman" w:cs="Times New Roman"/>
                <w:sz w:val="26"/>
                <w:szCs w:val="26"/>
                <w:highlight w:val="yellow"/>
              </w:rPr>
              <w:t>а + а</w:t>
            </w:r>
            <w:proofErr w:type="gramStart"/>
            <w:r w:rsidRPr="00A344FB">
              <w:rPr>
                <w:rFonts w:ascii="Times New Roman" w:hAnsi="Times New Roman" w:cs="Times New Roman"/>
                <w:sz w:val="26"/>
                <w:szCs w:val="26"/>
                <w:highlight w:val="yellow"/>
                <w:vertAlign w:val="subscript"/>
              </w:rPr>
              <w:t>1</w:t>
            </w:r>
            <w:proofErr w:type="gramEnd"/>
            <w:r w:rsidRPr="00A344FB">
              <w:rPr>
                <w:rFonts w:ascii="Times New Roman" w:hAnsi="Times New Roman" w:cs="Times New Roman"/>
                <w:sz w:val="26"/>
                <w:szCs w:val="26"/>
                <w:highlight w:val="yellow"/>
              </w:rPr>
              <w:t xml:space="preserve"> + в + в</w:t>
            </w:r>
            <w:r w:rsidRPr="00A344FB">
              <w:rPr>
                <w:rFonts w:ascii="Times New Roman" w:hAnsi="Times New Roman" w:cs="Times New Roman"/>
                <w:sz w:val="26"/>
                <w:szCs w:val="26"/>
                <w:highlight w:val="yellow"/>
                <w:vertAlign w:val="subscript"/>
              </w:rPr>
              <w:t>1</w:t>
            </w:r>
            <w:r>
              <w:rPr>
                <w:rFonts w:ascii="Times New Roman" w:hAnsi="Times New Roman" w:cs="Times New Roman"/>
                <w:sz w:val="26"/>
                <w:szCs w:val="26"/>
              </w:rPr>
              <w:t>.</w:t>
            </w:r>
          </w:p>
          <w:p w:rsidR="008D3A2B" w:rsidRPr="007D20F6" w:rsidRDefault="008D3A2B" w:rsidP="00CD0F4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Например: «Старинная французская песенка» из «Детского альбома»    П.И. Чайковского; В.А. Моцарт Соната Ля мажор, </w:t>
            </w:r>
            <w:r>
              <w:rPr>
                <w:rFonts w:ascii="Times New Roman" w:hAnsi="Times New Roman" w:cs="Times New Roman"/>
                <w:sz w:val="26"/>
                <w:szCs w:val="26"/>
                <w:lang w:val="en-US"/>
              </w:rPr>
              <w:t>I</w:t>
            </w:r>
            <w:r>
              <w:rPr>
                <w:rFonts w:ascii="Times New Roman" w:hAnsi="Times New Roman" w:cs="Times New Roman"/>
                <w:sz w:val="26"/>
                <w:szCs w:val="26"/>
              </w:rPr>
              <w:t xml:space="preserve"> часть (тема вариаций).</w:t>
            </w:r>
          </w:p>
        </w:tc>
      </w:tr>
      <w:tr w:rsidR="008D3A2B" w:rsidRPr="00F55B16" w:rsidTr="008D3A2B">
        <w:tc>
          <w:tcPr>
            <w:tcW w:w="1973" w:type="dxa"/>
          </w:tcPr>
          <w:p w:rsidR="008D3A2B" w:rsidRPr="00F55B16" w:rsidRDefault="008D3A2B" w:rsidP="00CD0F47">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 xml:space="preserve">Рондо </w:t>
            </w:r>
          </w:p>
        </w:tc>
        <w:tc>
          <w:tcPr>
            <w:tcW w:w="8482" w:type="dxa"/>
            <w:gridSpan w:val="2"/>
          </w:tcPr>
          <w:p w:rsidR="008D3A2B" w:rsidRDefault="008D3A2B" w:rsidP="00CD0F4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Принцип симметрии лежит в основе рондо, в которой как бы соединяются </w:t>
            </w:r>
            <w:proofErr w:type="spellStart"/>
            <w:r>
              <w:rPr>
                <w:rFonts w:ascii="Times New Roman" w:eastAsia="Times New Roman" w:hAnsi="Times New Roman" w:cs="Times New Roman"/>
                <w:color w:val="000000"/>
                <w:sz w:val="26"/>
                <w:szCs w:val="26"/>
              </w:rPr>
              <w:t>куплетность</w:t>
            </w:r>
            <w:proofErr w:type="spellEnd"/>
            <w:r>
              <w:rPr>
                <w:rFonts w:ascii="Times New Roman" w:eastAsia="Times New Roman" w:hAnsi="Times New Roman" w:cs="Times New Roman"/>
                <w:color w:val="000000"/>
                <w:sz w:val="26"/>
                <w:szCs w:val="26"/>
              </w:rPr>
              <w:t xml:space="preserve"> и </w:t>
            </w:r>
            <w:proofErr w:type="spellStart"/>
            <w:r>
              <w:rPr>
                <w:rFonts w:ascii="Times New Roman" w:eastAsia="Times New Roman" w:hAnsi="Times New Roman" w:cs="Times New Roman"/>
                <w:color w:val="000000"/>
                <w:sz w:val="26"/>
                <w:szCs w:val="26"/>
              </w:rPr>
              <w:t>трёхчастность</w:t>
            </w:r>
            <w:proofErr w:type="spellEnd"/>
            <w:r>
              <w:rPr>
                <w:rFonts w:ascii="Times New Roman" w:eastAsia="Times New Roman" w:hAnsi="Times New Roman" w:cs="Times New Roman"/>
                <w:color w:val="000000"/>
                <w:sz w:val="26"/>
                <w:szCs w:val="26"/>
              </w:rPr>
              <w:t>. Слово рондо означает «круг». Так назывались во Франции хороводные песни. Исполнялись они таким образом: запев песни пел один или двое участников хоровода, а припев – все. Но, в отличие от простой куплетной песни, в которой новые слова каждого куплета поются на повторяющийся мотив, куплеты в песнях, послуживших прототипом рондо, пелись каждый раз на новый мотив, а припев оставался неизменным.</w:t>
            </w:r>
          </w:p>
          <w:p w:rsidR="008D3A2B" w:rsidRDefault="008D3A2B" w:rsidP="00CD0F4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Начиналось рондо не с запева (как в песне), а с припева.</w:t>
            </w:r>
          </w:p>
          <w:p w:rsidR="008D3A2B" w:rsidRDefault="008D3A2B" w:rsidP="00CD0F4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Схема рондо:</w:t>
            </w:r>
          </w:p>
          <w:p w:rsidR="008D3A2B" w:rsidRPr="00F55B16" w:rsidRDefault="008D3A2B" w:rsidP="00CD0F47">
            <w:pPr>
              <w:spacing w:after="0" w:line="240" w:lineRule="auto"/>
              <w:jc w:val="both"/>
              <w:rPr>
                <w:rFonts w:ascii="Times New Roman" w:eastAsia="Times New Roman" w:hAnsi="Times New Roman" w:cs="Times New Roman"/>
                <w:color w:val="000000"/>
                <w:sz w:val="26"/>
                <w:szCs w:val="26"/>
              </w:rPr>
            </w:pPr>
            <w:r w:rsidRPr="00A344FB">
              <w:rPr>
                <w:rFonts w:ascii="Times New Roman" w:eastAsia="Times New Roman" w:hAnsi="Times New Roman" w:cs="Times New Roman"/>
                <w:color w:val="000000"/>
                <w:sz w:val="26"/>
                <w:szCs w:val="26"/>
                <w:highlight w:val="yellow"/>
              </w:rPr>
              <w:t>А – В – А – С – А – Д – А</w:t>
            </w:r>
          </w:p>
        </w:tc>
      </w:tr>
      <w:tr w:rsidR="008D3A2B" w:rsidRPr="00F55B16" w:rsidTr="008D3A2B">
        <w:tc>
          <w:tcPr>
            <w:tcW w:w="10455" w:type="dxa"/>
            <w:gridSpan w:val="3"/>
          </w:tcPr>
          <w:p w:rsidR="008D3A2B" w:rsidRDefault="008D3A2B" w:rsidP="00CD0F47">
            <w:pPr>
              <w:spacing w:after="0" w:line="240" w:lineRule="auto"/>
              <w:jc w:val="both"/>
              <w:rPr>
                <w:rFonts w:ascii="Times New Roman" w:eastAsia="Times New Roman" w:hAnsi="Times New Roman" w:cs="Times New Roman"/>
                <w:color w:val="000000"/>
                <w:sz w:val="26"/>
                <w:szCs w:val="26"/>
              </w:rPr>
            </w:pPr>
            <w:r>
              <w:rPr>
                <w:rFonts w:ascii="Times New Roman" w:hAnsi="Times New Roman" w:cs="Times New Roman"/>
                <w:sz w:val="26"/>
                <w:szCs w:val="26"/>
              </w:rPr>
              <w:t xml:space="preserve">Из народной музыки форма рондо перешла в музыку профессиональную. Связь с народными истоками осталась в названиях частей рондо. Повторяющаяся часть сохранила название </w:t>
            </w:r>
            <w:proofErr w:type="spellStart"/>
            <w:proofErr w:type="gramStart"/>
            <w:r w:rsidRPr="00EC54EC">
              <w:rPr>
                <w:rFonts w:ascii="Times New Roman" w:hAnsi="Times New Roman" w:cs="Times New Roman"/>
                <w:sz w:val="26"/>
                <w:szCs w:val="26"/>
                <w:highlight w:val="yellow"/>
              </w:rPr>
              <w:t>рефре</w:t>
            </w:r>
            <w:r>
              <w:rPr>
                <w:rFonts w:ascii="Times New Roman" w:hAnsi="Times New Roman" w:cs="Times New Roman"/>
                <w:sz w:val="26"/>
                <w:szCs w:val="26"/>
                <w:highlight w:val="yellow"/>
              </w:rPr>
              <w:t>́</w:t>
            </w:r>
            <w:r w:rsidRPr="00EC54EC">
              <w:rPr>
                <w:rFonts w:ascii="Times New Roman" w:hAnsi="Times New Roman" w:cs="Times New Roman"/>
                <w:sz w:val="26"/>
                <w:szCs w:val="26"/>
                <w:highlight w:val="yellow"/>
              </w:rPr>
              <w:t>на</w:t>
            </w:r>
            <w:proofErr w:type="spellEnd"/>
            <w:proofErr w:type="gramEnd"/>
            <w:r>
              <w:rPr>
                <w:rFonts w:ascii="Times New Roman" w:hAnsi="Times New Roman" w:cs="Times New Roman"/>
                <w:sz w:val="26"/>
                <w:szCs w:val="26"/>
              </w:rPr>
              <w:t xml:space="preserve"> (припева), а остальные части назывались куплетами. </w:t>
            </w:r>
            <w:r w:rsidRPr="00EC54EC">
              <w:rPr>
                <w:rFonts w:ascii="Times New Roman" w:hAnsi="Times New Roman" w:cs="Times New Roman"/>
                <w:sz w:val="26"/>
                <w:szCs w:val="26"/>
                <w:highlight w:val="yellow"/>
              </w:rPr>
              <w:t xml:space="preserve">В настоящее время принято называть повторяющуюся часть главной темой, а промежуточные части – </w:t>
            </w:r>
            <w:proofErr w:type="spellStart"/>
            <w:proofErr w:type="gramStart"/>
            <w:r w:rsidRPr="00EC54EC">
              <w:rPr>
                <w:rFonts w:ascii="Times New Roman" w:hAnsi="Times New Roman" w:cs="Times New Roman"/>
                <w:sz w:val="26"/>
                <w:szCs w:val="26"/>
                <w:highlight w:val="yellow"/>
              </w:rPr>
              <w:t>эпизо́дами</w:t>
            </w:r>
            <w:proofErr w:type="spellEnd"/>
            <w:proofErr w:type="gramEnd"/>
            <w:r w:rsidRPr="00EC54EC">
              <w:rPr>
                <w:rFonts w:ascii="Times New Roman" w:hAnsi="Times New Roman" w:cs="Times New Roman"/>
                <w:sz w:val="26"/>
                <w:szCs w:val="26"/>
                <w:highlight w:val="yellow"/>
              </w:rPr>
              <w:t>.</w:t>
            </w:r>
          </w:p>
        </w:tc>
      </w:tr>
      <w:tr w:rsidR="008D3A2B" w:rsidRPr="00F55B16" w:rsidTr="008D3A2B">
        <w:tc>
          <w:tcPr>
            <w:tcW w:w="2507" w:type="dxa"/>
            <w:gridSpan w:val="2"/>
            <w:vAlign w:val="center"/>
          </w:tcPr>
          <w:p w:rsidR="008D3A2B" w:rsidRDefault="008D3A2B" w:rsidP="00CD0F47">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Основные виды музыкальной формы</w:t>
            </w:r>
          </w:p>
        </w:tc>
        <w:tc>
          <w:tcPr>
            <w:tcW w:w="7948" w:type="dxa"/>
          </w:tcPr>
          <w:p w:rsidR="008D3A2B" w:rsidRDefault="008D3A2B" w:rsidP="00CD0F47">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noProof/>
                <w:sz w:val="26"/>
                <w:szCs w:val="26"/>
              </w:rPr>
              <w:drawing>
                <wp:inline distT="0" distB="0" distL="0" distR="0">
                  <wp:extent cx="3905120" cy="1811547"/>
                  <wp:effectExtent l="19050" t="0" r="130" b="0"/>
                  <wp:docPr id="7" name="Рисунок 0" descr="MzWdZbn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WdZbn5.png"/>
                          <pic:cNvPicPr/>
                        </pic:nvPicPr>
                        <pic:blipFill>
                          <a:blip r:embed="rId8"/>
                          <a:stretch>
                            <a:fillRect/>
                          </a:stretch>
                        </pic:blipFill>
                        <pic:spPr>
                          <a:xfrm>
                            <a:off x="0" y="0"/>
                            <a:ext cx="3905120" cy="1811547"/>
                          </a:xfrm>
                          <a:prstGeom prst="rect">
                            <a:avLst/>
                          </a:prstGeom>
                        </pic:spPr>
                      </pic:pic>
                    </a:graphicData>
                  </a:graphic>
                </wp:inline>
              </w:drawing>
            </w:r>
          </w:p>
        </w:tc>
      </w:tr>
    </w:tbl>
    <w:p w:rsidR="0073559D" w:rsidRDefault="0073559D" w:rsidP="0073559D">
      <w:pPr>
        <w:spacing w:after="0"/>
        <w:ind w:firstLine="567"/>
        <w:jc w:val="both"/>
        <w:rPr>
          <w:rFonts w:ascii="Times New Roman" w:hAnsi="Times New Roman" w:cs="Times New Roman"/>
          <w:b/>
          <w:sz w:val="28"/>
          <w:szCs w:val="20"/>
        </w:rPr>
      </w:pPr>
    </w:p>
    <w:p w:rsidR="008D3A2B" w:rsidRDefault="008D3A2B" w:rsidP="0073559D">
      <w:pPr>
        <w:spacing w:after="0"/>
        <w:ind w:firstLine="567"/>
        <w:jc w:val="both"/>
        <w:rPr>
          <w:rFonts w:ascii="Times New Roman" w:hAnsi="Times New Roman" w:cs="Times New Roman"/>
          <w:b/>
          <w:sz w:val="28"/>
          <w:szCs w:val="20"/>
        </w:rPr>
      </w:pPr>
    </w:p>
    <w:p w:rsidR="008D3A2B" w:rsidRDefault="008D3A2B" w:rsidP="0073559D">
      <w:pPr>
        <w:spacing w:after="0"/>
        <w:ind w:firstLine="567"/>
        <w:jc w:val="both"/>
        <w:rPr>
          <w:rFonts w:ascii="Times New Roman" w:hAnsi="Times New Roman" w:cs="Times New Roman"/>
          <w:b/>
          <w:sz w:val="28"/>
          <w:szCs w:val="20"/>
        </w:rPr>
      </w:pPr>
    </w:p>
    <w:p w:rsidR="008D3A2B" w:rsidRDefault="008D3A2B" w:rsidP="0073559D">
      <w:pPr>
        <w:spacing w:after="0"/>
        <w:ind w:firstLine="567"/>
        <w:jc w:val="both"/>
        <w:rPr>
          <w:rFonts w:ascii="Times New Roman" w:hAnsi="Times New Roman" w:cs="Times New Roman"/>
          <w:b/>
          <w:sz w:val="28"/>
          <w:szCs w:val="20"/>
        </w:rPr>
      </w:pPr>
    </w:p>
    <w:p w:rsidR="008D3A2B" w:rsidRDefault="008D3A2B" w:rsidP="0073559D">
      <w:pPr>
        <w:spacing w:after="0"/>
        <w:ind w:firstLine="567"/>
        <w:jc w:val="both"/>
        <w:rPr>
          <w:rFonts w:ascii="Times New Roman" w:hAnsi="Times New Roman" w:cs="Times New Roman"/>
          <w:b/>
          <w:sz w:val="28"/>
          <w:szCs w:val="20"/>
        </w:rPr>
      </w:pPr>
    </w:p>
    <w:p w:rsidR="008D3A2B" w:rsidRDefault="008D3A2B" w:rsidP="0073559D">
      <w:pPr>
        <w:spacing w:after="0"/>
        <w:ind w:firstLine="567"/>
        <w:jc w:val="both"/>
        <w:rPr>
          <w:rFonts w:ascii="Times New Roman" w:hAnsi="Times New Roman" w:cs="Times New Roman"/>
          <w:b/>
          <w:sz w:val="28"/>
          <w:szCs w:val="20"/>
        </w:rPr>
      </w:pPr>
    </w:p>
    <w:sectPr w:rsidR="008D3A2B" w:rsidSect="008D3A2B">
      <w:pgSz w:w="11906" w:h="16838"/>
      <w:pgMar w:top="426"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39A1"/>
    <w:multiLevelType w:val="multilevel"/>
    <w:tmpl w:val="181EB8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872B5"/>
    <w:multiLevelType w:val="hybridMultilevel"/>
    <w:tmpl w:val="D55A9118"/>
    <w:lvl w:ilvl="0" w:tplc="0419000F">
      <w:start w:val="1"/>
      <w:numFmt w:val="decimal"/>
      <w:lvlText w:val="%1."/>
      <w:lvlJc w:val="left"/>
      <w:pPr>
        <w:ind w:left="2274" w:hanging="360"/>
      </w:pPr>
    </w:lvl>
    <w:lvl w:ilvl="1" w:tplc="04190019" w:tentative="1">
      <w:start w:val="1"/>
      <w:numFmt w:val="lowerLetter"/>
      <w:lvlText w:val="%2."/>
      <w:lvlJc w:val="left"/>
      <w:pPr>
        <w:ind w:left="2994" w:hanging="360"/>
      </w:pPr>
    </w:lvl>
    <w:lvl w:ilvl="2" w:tplc="0419001B" w:tentative="1">
      <w:start w:val="1"/>
      <w:numFmt w:val="lowerRoman"/>
      <w:lvlText w:val="%3."/>
      <w:lvlJc w:val="right"/>
      <w:pPr>
        <w:ind w:left="3714" w:hanging="180"/>
      </w:pPr>
    </w:lvl>
    <w:lvl w:ilvl="3" w:tplc="0419000F" w:tentative="1">
      <w:start w:val="1"/>
      <w:numFmt w:val="decimal"/>
      <w:lvlText w:val="%4."/>
      <w:lvlJc w:val="left"/>
      <w:pPr>
        <w:ind w:left="4434" w:hanging="360"/>
      </w:pPr>
    </w:lvl>
    <w:lvl w:ilvl="4" w:tplc="04190019" w:tentative="1">
      <w:start w:val="1"/>
      <w:numFmt w:val="lowerLetter"/>
      <w:lvlText w:val="%5."/>
      <w:lvlJc w:val="left"/>
      <w:pPr>
        <w:ind w:left="5154" w:hanging="360"/>
      </w:pPr>
    </w:lvl>
    <w:lvl w:ilvl="5" w:tplc="0419001B" w:tentative="1">
      <w:start w:val="1"/>
      <w:numFmt w:val="lowerRoman"/>
      <w:lvlText w:val="%6."/>
      <w:lvlJc w:val="right"/>
      <w:pPr>
        <w:ind w:left="5874" w:hanging="180"/>
      </w:pPr>
    </w:lvl>
    <w:lvl w:ilvl="6" w:tplc="0419000F" w:tentative="1">
      <w:start w:val="1"/>
      <w:numFmt w:val="decimal"/>
      <w:lvlText w:val="%7."/>
      <w:lvlJc w:val="left"/>
      <w:pPr>
        <w:ind w:left="6594" w:hanging="360"/>
      </w:pPr>
    </w:lvl>
    <w:lvl w:ilvl="7" w:tplc="04190019" w:tentative="1">
      <w:start w:val="1"/>
      <w:numFmt w:val="lowerLetter"/>
      <w:lvlText w:val="%8."/>
      <w:lvlJc w:val="left"/>
      <w:pPr>
        <w:ind w:left="7314" w:hanging="360"/>
      </w:pPr>
    </w:lvl>
    <w:lvl w:ilvl="8" w:tplc="0419001B" w:tentative="1">
      <w:start w:val="1"/>
      <w:numFmt w:val="lowerRoman"/>
      <w:lvlText w:val="%9."/>
      <w:lvlJc w:val="right"/>
      <w:pPr>
        <w:ind w:left="8034" w:hanging="180"/>
      </w:pPr>
    </w:lvl>
  </w:abstractNum>
  <w:abstractNum w:abstractNumId="2">
    <w:nsid w:val="18FC302C"/>
    <w:multiLevelType w:val="multilevel"/>
    <w:tmpl w:val="6F9C50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FB41E6"/>
    <w:multiLevelType w:val="multilevel"/>
    <w:tmpl w:val="BD8AD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230E0C"/>
    <w:multiLevelType w:val="multilevel"/>
    <w:tmpl w:val="168A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D531D8"/>
    <w:multiLevelType w:val="hybridMultilevel"/>
    <w:tmpl w:val="9612B968"/>
    <w:lvl w:ilvl="0" w:tplc="04190001">
      <w:start w:val="1"/>
      <w:numFmt w:val="bullet"/>
      <w:lvlText w:val=""/>
      <w:lvlJc w:val="left"/>
      <w:pPr>
        <w:tabs>
          <w:tab w:val="num" w:pos="1554"/>
        </w:tabs>
        <w:ind w:left="1554" w:hanging="360"/>
      </w:pPr>
      <w:rPr>
        <w:rFonts w:ascii="Symbol" w:hAnsi="Symbol" w:hint="default"/>
      </w:rPr>
    </w:lvl>
    <w:lvl w:ilvl="1" w:tplc="0419000F">
      <w:start w:val="1"/>
      <w:numFmt w:val="decimal"/>
      <w:lvlText w:val="%2."/>
      <w:lvlJc w:val="left"/>
      <w:pPr>
        <w:tabs>
          <w:tab w:val="num" w:pos="2274"/>
        </w:tabs>
        <w:ind w:left="2274" w:hanging="360"/>
      </w:pPr>
      <w:rPr>
        <w:rFonts w:hint="default"/>
      </w:rPr>
    </w:lvl>
    <w:lvl w:ilvl="2" w:tplc="04190005" w:tentative="1">
      <w:start w:val="1"/>
      <w:numFmt w:val="bullet"/>
      <w:lvlText w:val=""/>
      <w:lvlJc w:val="left"/>
      <w:pPr>
        <w:tabs>
          <w:tab w:val="num" w:pos="2994"/>
        </w:tabs>
        <w:ind w:left="2994" w:hanging="360"/>
      </w:pPr>
      <w:rPr>
        <w:rFonts w:ascii="Wingdings" w:hAnsi="Wingdings" w:hint="default"/>
      </w:rPr>
    </w:lvl>
    <w:lvl w:ilvl="3" w:tplc="04190001" w:tentative="1">
      <w:start w:val="1"/>
      <w:numFmt w:val="bullet"/>
      <w:lvlText w:val=""/>
      <w:lvlJc w:val="left"/>
      <w:pPr>
        <w:tabs>
          <w:tab w:val="num" w:pos="3714"/>
        </w:tabs>
        <w:ind w:left="3714" w:hanging="360"/>
      </w:pPr>
      <w:rPr>
        <w:rFonts w:ascii="Symbol" w:hAnsi="Symbol" w:hint="default"/>
      </w:rPr>
    </w:lvl>
    <w:lvl w:ilvl="4" w:tplc="04190003" w:tentative="1">
      <w:start w:val="1"/>
      <w:numFmt w:val="bullet"/>
      <w:lvlText w:val="o"/>
      <w:lvlJc w:val="left"/>
      <w:pPr>
        <w:tabs>
          <w:tab w:val="num" w:pos="4434"/>
        </w:tabs>
        <w:ind w:left="4434" w:hanging="360"/>
      </w:pPr>
      <w:rPr>
        <w:rFonts w:ascii="Courier New" w:hAnsi="Courier New" w:cs="Courier New" w:hint="default"/>
      </w:rPr>
    </w:lvl>
    <w:lvl w:ilvl="5" w:tplc="04190005" w:tentative="1">
      <w:start w:val="1"/>
      <w:numFmt w:val="bullet"/>
      <w:lvlText w:val=""/>
      <w:lvlJc w:val="left"/>
      <w:pPr>
        <w:tabs>
          <w:tab w:val="num" w:pos="5154"/>
        </w:tabs>
        <w:ind w:left="5154" w:hanging="360"/>
      </w:pPr>
      <w:rPr>
        <w:rFonts w:ascii="Wingdings" w:hAnsi="Wingdings" w:hint="default"/>
      </w:rPr>
    </w:lvl>
    <w:lvl w:ilvl="6" w:tplc="04190001" w:tentative="1">
      <w:start w:val="1"/>
      <w:numFmt w:val="bullet"/>
      <w:lvlText w:val=""/>
      <w:lvlJc w:val="left"/>
      <w:pPr>
        <w:tabs>
          <w:tab w:val="num" w:pos="5874"/>
        </w:tabs>
        <w:ind w:left="5874" w:hanging="360"/>
      </w:pPr>
      <w:rPr>
        <w:rFonts w:ascii="Symbol" w:hAnsi="Symbol" w:hint="default"/>
      </w:rPr>
    </w:lvl>
    <w:lvl w:ilvl="7" w:tplc="04190003" w:tentative="1">
      <w:start w:val="1"/>
      <w:numFmt w:val="bullet"/>
      <w:lvlText w:val="o"/>
      <w:lvlJc w:val="left"/>
      <w:pPr>
        <w:tabs>
          <w:tab w:val="num" w:pos="6594"/>
        </w:tabs>
        <w:ind w:left="6594" w:hanging="360"/>
      </w:pPr>
      <w:rPr>
        <w:rFonts w:ascii="Courier New" w:hAnsi="Courier New" w:cs="Courier New" w:hint="default"/>
      </w:rPr>
    </w:lvl>
    <w:lvl w:ilvl="8" w:tplc="04190005" w:tentative="1">
      <w:start w:val="1"/>
      <w:numFmt w:val="bullet"/>
      <w:lvlText w:val=""/>
      <w:lvlJc w:val="left"/>
      <w:pPr>
        <w:tabs>
          <w:tab w:val="num" w:pos="7314"/>
        </w:tabs>
        <w:ind w:left="7314" w:hanging="360"/>
      </w:pPr>
      <w:rPr>
        <w:rFonts w:ascii="Wingdings" w:hAnsi="Wingdings" w:hint="default"/>
      </w:rPr>
    </w:lvl>
  </w:abstractNum>
  <w:abstractNum w:abstractNumId="6">
    <w:nsid w:val="212A04FA"/>
    <w:multiLevelType w:val="hybridMultilevel"/>
    <w:tmpl w:val="C39CC916"/>
    <w:lvl w:ilvl="0" w:tplc="B1ACC5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AB34061"/>
    <w:multiLevelType w:val="multilevel"/>
    <w:tmpl w:val="3728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EE6F02"/>
    <w:multiLevelType w:val="hybridMultilevel"/>
    <w:tmpl w:val="1BB2C34C"/>
    <w:lvl w:ilvl="0" w:tplc="124E80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853DA4"/>
    <w:multiLevelType w:val="multilevel"/>
    <w:tmpl w:val="E6085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B8F2535"/>
    <w:multiLevelType w:val="multilevel"/>
    <w:tmpl w:val="2F9A7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D85847"/>
    <w:multiLevelType w:val="hybridMultilevel"/>
    <w:tmpl w:val="D55A9118"/>
    <w:lvl w:ilvl="0" w:tplc="0419000F">
      <w:start w:val="1"/>
      <w:numFmt w:val="decimal"/>
      <w:lvlText w:val="%1."/>
      <w:lvlJc w:val="left"/>
      <w:pPr>
        <w:ind w:left="2274" w:hanging="360"/>
      </w:pPr>
    </w:lvl>
    <w:lvl w:ilvl="1" w:tplc="04190019" w:tentative="1">
      <w:start w:val="1"/>
      <w:numFmt w:val="lowerLetter"/>
      <w:lvlText w:val="%2."/>
      <w:lvlJc w:val="left"/>
      <w:pPr>
        <w:ind w:left="2994" w:hanging="360"/>
      </w:pPr>
    </w:lvl>
    <w:lvl w:ilvl="2" w:tplc="0419001B" w:tentative="1">
      <w:start w:val="1"/>
      <w:numFmt w:val="lowerRoman"/>
      <w:lvlText w:val="%3."/>
      <w:lvlJc w:val="right"/>
      <w:pPr>
        <w:ind w:left="3714" w:hanging="180"/>
      </w:pPr>
    </w:lvl>
    <w:lvl w:ilvl="3" w:tplc="0419000F" w:tentative="1">
      <w:start w:val="1"/>
      <w:numFmt w:val="decimal"/>
      <w:lvlText w:val="%4."/>
      <w:lvlJc w:val="left"/>
      <w:pPr>
        <w:ind w:left="4434" w:hanging="360"/>
      </w:pPr>
    </w:lvl>
    <w:lvl w:ilvl="4" w:tplc="04190019" w:tentative="1">
      <w:start w:val="1"/>
      <w:numFmt w:val="lowerLetter"/>
      <w:lvlText w:val="%5."/>
      <w:lvlJc w:val="left"/>
      <w:pPr>
        <w:ind w:left="5154" w:hanging="360"/>
      </w:pPr>
    </w:lvl>
    <w:lvl w:ilvl="5" w:tplc="0419001B" w:tentative="1">
      <w:start w:val="1"/>
      <w:numFmt w:val="lowerRoman"/>
      <w:lvlText w:val="%6."/>
      <w:lvlJc w:val="right"/>
      <w:pPr>
        <w:ind w:left="5874" w:hanging="180"/>
      </w:pPr>
    </w:lvl>
    <w:lvl w:ilvl="6" w:tplc="0419000F" w:tentative="1">
      <w:start w:val="1"/>
      <w:numFmt w:val="decimal"/>
      <w:lvlText w:val="%7."/>
      <w:lvlJc w:val="left"/>
      <w:pPr>
        <w:ind w:left="6594" w:hanging="360"/>
      </w:pPr>
    </w:lvl>
    <w:lvl w:ilvl="7" w:tplc="04190019" w:tentative="1">
      <w:start w:val="1"/>
      <w:numFmt w:val="lowerLetter"/>
      <w:lvlText w:val="%8."/>
      <w:lvlJc w:val="left"/>
      <w:pPr>
        <w:ind w:left="7314" w:hanging="360"/>
      </w:pPr>
    </w:lvl>
    <w:lvl w:ilvl="8" w:tplc="0419001B" w:tentative="1">
      <w:start w:val="1"/>
      <w:numFmt w:val="lowerRoman"/>
      <w:lvlText w:val="%9."/>
      <w:lvlJc w:val="right"/>
      <w:pPr>
        <w:ind w:left="8034" w:hanging="180"/>
      </w:pPr>
    </w:lvl>
  </w:abstractNum>
  <w:abstractNum w:abstractNumId="12">
    <w:nsid w:val="45603231"/>
    <w:multiLevelType w:val="multilevel"/>
    <w:tmpl w:val="A206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AD5246"/>
    <w:multiLevelType w:val="multilevel"/>
    <w:tmpl w:val="0D106D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AA2110"/>
    <w:multiLevelType w:val="multilevel"/>
    <w:tmpl w:val="1B82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EC7692"/>
    <w:multiLevelType w:val="multilevel"/>
    <w:tmpl w:val="1A14F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AB1474"/>
    <w:multiLevelType w:val="multilevel"/>
    <w:tmpl w:val="96281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0B2FE2"/>
    <w:multiLevelType w:val="multilevel"/>
    <w:tmpl w:val="4B1A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68F7740"/>
    <w:multiLevelType w:val="multilevel"/>
    <w:tmpl w:val="659C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6171E6"/>
    <w:multiLevelType w:val="multilevel"/>
    <w:tmpl w:val="CA6C4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C60D87"/>
    <w:multiLevelType w:val="multilevel"/>
    <w:tmpl w:val="2DB26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72556F"/>
    <w:multiLevelType w:val="multilevel"/>
    <w:tmpl w:val="B45E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CB047F"/>
    <w:multiLevelType w:val="multilevel"/>
    <w:tmpl w:val="3362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9"/>
  </w:num>
  <w:num w:numId="3">
    <w:abstractNumId w:val="9"/>
  </w:num>
  <w:num w:numId="4">
    <w:abstractNumId w:val="22"/>
  </w:num>
  <w:num w:numId="5">
    <w:abstractNumId w:val="20"/>
  </w:num>
  <w:num w:numId="6">
    <w:abstractNumId w:val="4"/>
  </w:num>
  <w:num w:numId="7">
    <w:abstractNumId w:val="10"/>
  </w:num>
  <w:num w:numId="8">
    <w:abstractNumId w:val="21"/>
  </w:num>
  <w:num w:numId="9">
    <w:abstractNumId w:val="13"/>
  </w:num>
  <w:num w:numId="10">
    <w:abstractNumId w:val="16"/>
  </w:num>
  <w:num w:numId="11">
    <w:abstractNumId w:val="0"/>
  </w:num>
  <w:num w:numId="12">
    <w:abstractNumId w:val="15"/>
  </w:num>
  <w:num w:numId="13">
    <w:abstractNumId w:val="2"/>
  </w:num>
  <w:num w:numId="14">
    <w:abstractNumId w:val="7"/>
  </w:num>
  <w:num w:numId="15">
    <w:abstractNumId w:val="12"/>
  </w:num>
  <w:num w:numId="16">
    <w:abstractNumId w:val="18"/>
  </w:num>
  <w:num w:numId="17">
    <w:abstractNumId w:val="14"/>
  </w:num>
  <w:num w:numId="18">
    <w:abstractNumId w:val="8"/>
  </w:num>
  <w:num w:numId="19">
    <w:abstractNumId w:val="5"/>
  </w:num>
  <w:num w:numId="20">
    <w:abstractNumId w:val="11"/>
  </w:num>
  <w:num w:numId="21">
    <w:abstractNumId w:val="1"/>
  </w:num>
  <w:num w:numId="22">
    <w:abstractNumId w:val="3"/>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7328B7"/>
    <w:rsid w:val="00015A0F"/>
    <w:rsid w:val="00041C37"/>
    <w:rsid w:val="00055B2D"/>
    <w:rsid w:val="00082BAA"/>
    <w:rsid w:val="0009720E"/>
    <w:rsid w:val="0019186F"/>
    <w:rsid w:val="001E3588"/>
    <w:rsid w:val="00213472"/>
    <w:rsid w:val="0022768C"/>
    <w:rsid w:val="002516E2"/>
    <w:rsid w:val="002521A3"/>
    <w:rsid w:val="00266155"/>
    <w:rsid w:val="0031239E"/>
    <w:rsid w:val="00336E1C"/>
    <w:rsid w:val="0034587E"/>
    <w:rsid w:val="003A6419"/>
    <w:rsid w:val="003D21B1"/>
    <w:rsid w:val="00414912"/>
    <w:rsid w:val="004506BC"/>
    <w:rsid w:val="00467172"/>
    <w:rsid w:val="00470EC9"/>
    <w:rsid w:val="00481A9C"/>
    <w:rsid w:val="004962C7"/>
    <w:rsid w:val="004E07B8"/>
    <w:rsid w:val="0051259F"/>
    <w:rsid w:val="00576CEF"/>
    <w:rsid w:val="0059604C"/>
    <w:rsid w:val="0061127D"/>
    <w:rsid w:val="00615E26"/>
    <w:rsid w:val="00675772"/>
    <w:rsid w:val="006A57A7"/>
    <w:rsid w:val="00714ABB"/>
    <w:rsid w:val="007328B7"/>
    <w:rsid w:val="0073559D"/>
    <w:rsid w:val="00752CC7"/>
    <w:rsid w:val="007703AC"/>
    <w:rsid w:val="007A1096"/>
    <w:rsid w:val="007A1D7B"/>
    <w:rsid w:val="007A5089"/>
    <w:rsid w:val="007D0797"/>
    <w:rsid w:val="00862694"/>
    <w:rsid w:val="00871C0E"/>
    <w:rsid w:val="00872C64"/>
    <w:rsid w:val="008D3A2B"/>
    <w:rsid w:val="008E1A99"/>
    <w:rsid w:val="00921DDE"/>
    <w:rsid w:val="00933C8B"/>
    <w:rsid w:val="00942232"/>
    <w:rsid w:val="00972B8B"/>
    <w:rsid w:val="009B21DA"/>
    <w:rsid w:val="009F7318"/>
    <w:rsid w:val="00A24C13"/>
    <w:rsid w:val="00A42516"/>
    <w:rsid w:val="00A649E2"/>
    <w:rsid w:val="00B36C90"/>
    <w:rsid w:val="00BA0724"/>
    <w:rsid w:val="00C32135"/>
    <w:rsid w:val="00CE1C3F"/>
    <w:rsid w:val="00D64A8A"/>
    <w:rsid w:val="00DC0F67"/>
    <w:rsid w:val="00DF1DD2"/>
    <w:rsid w:val="00E06E1B"/>
    <w:rsid w:val="00E750BC"/>
    <w:rsid w:val="00EC6575"/>
    <w:rsid w:val="00EF1D6A"/>
    <w:rsid w:val="00F17F3F"/>
    <w:rsid w:val="00F45865"/>
    <w:rsid w:val="00F6736E"/>
    <w:rsid w:val="00FB74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45E"/>
  </w:style>
  <w:style w:type="paragraph" w:styleId="2">
    <w:name w:val="heading 2"/>
    <w:basedOn w:val="a"/>
    <w:next w:val="a"/>
    <w:link w:val="20"/>
    <w:uiPriority w:val="9"/>
    <w:semiHidden/>
    <w:unhideWhenUsed/>
    <w:qFormat/>
    <w:rsid w:val="000972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72C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16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2516E2"/>
    <w:rPr>
      <w:b/>
      <w:bCs/>
    </w:rPr>
  </w:style>
  <w:style w:type="character" w:customStyle="1" w:styleId="udar">
    <w:name w:val="udar"/>
    <w:basedOn w:val="a0"/>
    <w:rsid w:val="002516E2"/>
  </w:style>
  <w:style w:type="character" w:customStyle="1" w:styleId="apple-converted-space">
    <w:name w:val="apple-converted-space"/>
    <w:basedOn w:val="a0"/>
    <w:rsid w:val="002516E2"/>
  </w:style>
  <w:style w:type="paragraph" w:styleId="a5">
    <w:name w:val="Normal (Web)"/>
    <w:basedOn w:val="a"/>
    <w:uiPriority w:val="99"/>
    <w:unhideWhenUsed/>
    <w:rsid w:val="00972B8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8E1A99"/>
    <w:rPr>
      <w:i/>
      <w:iCs/>
    </w:rPr>
  </w:style>
  <w:style w:type="character" w:styleId="a7">
    <w:name w:val="Hyperlink"/>
    <w:basedOn w:val="a0"/>
    <w:uiPriority w:val="99"/>
    <w:unhideWhenUsed/>
    <w:rsid w:val="0034587E"/>
    <w:rPr>
      <w:color w:val="0000FF"/>
      <w:u w:val="single"/>
    </w:rPr>
  </w:style>
  <w:style w:type="character" w:customStyle="1" w:styleId="ipa">
    <w:name w:val="ipa"/>
    <w:basedOn w:val="a0"/>
    <w:rsid w:val="0034587E"/>
  </w:style>
  <w:style w:type="paragraph" w:styleId="a8">
    <w:name w:val="Balloon Text"/>
    <w:basedOn w:val="a"/>
    <w:link w:val="a9"/>
    <w:uiPriority w:val="99"/>
    <w:semiHidden/>
    <w:unhideWhenUsed/>
    <w:rsid w:val="00F673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736E"/>
    <w:rPr>
      <w:rFonts w:ascii="Tahoma" w:hAnsi="Tahoma" w:cs="Tahoma"/>
      <w:sz w:val="16"/>
      <w:szCs w:val="16"/>
    </w:rPr>
  </w:style>
  <w:style w:type="paragraph" w:customStyle="1" w:styleId="ParagraphStyle">
    <w:name w:val="Paragraph Style"/>
    <w:rsid w:val="00576CEF"/>
    <w:pPr>
      <w:autoSpaceDE w:val="0"/>
      <w:autoSpaceDN w:val="0"/>
      <w:adjustRightInd w:val="0"/>
      <w:spacing w:after="0" w:line="240" w:lineRule="auto"/>
    </w:pPr>
    <w:rPr>
      <w:rFonts w:ascii="Arial" w:eastAsia="Calibri" w:hAnsi="Arial" w:cs="Arial"/>
      <w:sz w:val="24"/>
      <w:szCs w:val="24"/>
      <w:lang w:eastAsia="en-US"/>
    </w:rPr>
  </w:style>
  <w:style w:type="character" w:customStyle="1" w:styleId="aa">
    <w:name w:val="_"/>
    <w:basedOn w:val="a0"/>
    <w:rsid w:val="006A57A7"/>
  </w:style>
  <w:style w:type="character" w:customStyle="1" w:styleId="ff1">
    <w:name w:val="ff1"/>
    <w:basedOn w:val="a0"/>
    <w:rsid w:val="006A57A7"/>
  </w:style>
  <w:style w:type="character" w:customStyle="1" w:styleId="ff8">
    <w:name w:val="ff8"/>
    <w:basedOn w:val="a0"/>
    <w:rsid w:val="006A57A7"/>
  </w:style>
  <w:style w:type="character" w:customStyle="1" w:styleId="ff9">
    <w:name w:val="ff9"/>
    <w:basedOn w:val="a0"/>
    <w:rsid w:val="006A57A7"/>
  </w:style>
  <w:style w:type="character" w:customStyle="1" w:styleId="30">
    <w:name w:val="Заголовок 3 Знак"/>
    <w:basedOn w:val="a0"/>
    <w:link w:val="3"/>
    <w:uiPriority w:val="9"/>
    <w:rsid w:val="00872C64"/>
    <w:rPr>
      <w:rFonts w:ascii="Times New Roman" w:eastAsia="Times New Roman" w:hAnsi="Times New Roman" w:cs="Times New Roman"/>
      <w:b/>
      <w:bCs/>
      <w:sz w:val="27"/>
      <w:szCs w:val="27"/>
    </w:rPr>
  </w:style>
  <w:style w:type="paragraph" w:styleId="ab">
    <w:name w:val="List Paragraph"/>
    <w:basedOn w:val="a"/>
    <w:uiPriority w:val="34"/>
    <w:qFormat/>
    <w:rsid w:val="00615E26"/>
    <w:pPr>
      <w:ind w:left="720"/>
      <w:contextualSpacing/>
    </w:pPr>
  </w:style>
  <w:style w:type="character" w:customStyle="1" w:styleId="20">
    <w:name w:val="Заголовок 2 Знак"/>
    <w:basedOn w:val="a0"/>
    <w:link w:val="2"/>
    <w:uiPriority w:val="9"/>
    <w:semiHidden/>
    <w:rsid w:val="0009720E"/>
    <w:rPr>
      <w:rFonts w:asciiTheme="majorHAnsi" w:eastAsiaTheme="majorEastAsia" w:hAnsiTheme="majorHAnsi" w:cstheme="majorBidi"/>
      <w:b/>
      <w:bCs/>
      <w:color w:val="4F81BD" w:themeColor="accent1"/>
      <w:sz w:val="26"/>
      <w:szCs w:val="26"/>
    </w:rPr>
  </w:style>
  <w:style w:type="character" w:customStyle="1" w:styleId="videothumblabelitem">
    <w:name w:val="video_thumb_label_item"/>
    <w:basedOn w:val="a0"/>
    <w:rsid w:val="0022768C"/>
  </w:style>
</w:styles>
</file>

<file path=word/webSettings.xml><?xml version="1.0" encoding="utf-8"?>
<w:webSettings xmlns:r="http://schemas.openxmlformats.org/officeDocument/2006/relationships" xmlns:w="http://schemas.openxmlformats.org/wordprocessingml/2006/main">
  <w:divs>
    <w:div w:id="284508213">
      <w:bodyDiv w:val="1"/>
      <w:marLeft w:val="0"/>
      <w:marRight w:val="0"/>
      <w:marTop w:val="0"/>
      <w:marBottom w:val="0"/>
      <w:divBdr>
        <w:top w:val="none" w:sz="0" w:space="0" w:color="auto"/>
        <w:left w:val="none" w:sz="0" w:space="0" w:color="auto"/>
        <w:bottom w:val="none" w:sz="0" w:space="0" w:color="auto"/>
        <w:right w:val="none" w:sz="0" w:space="0" w:color="auto"/>
      </w:divBdr>
      <w:divsChild>
        <w:div w:id="881329935">
          <w:marLeft w:val="0"/>
          <w:marRight w:val="0"/>
          <w:marTop w:val="150"/>
          <w:marBottom w:val="0"/>
          <w:divBdr>
            <w:top w:val="none" w:sz="0" w:space="0" w:color="auto"/>
            <w:left w:val="none" w:sz="0" w:space="0" w:color="auto"/>
            <w:bottom w:val="none" w:sz="0" w:space="0" w:color="auto"/>
            <w:right w:val="none" w:sz="0" w:space="0" w:color="auto"/>
          </w:divBdr>
          <w:divsChild>
            <w:div w:id="1192572936">
              <w:marLeft w:val="0"/>
              <w:marRight w:val="0"/>
              <w:marTop w:val="0"/>
              <w:marBottom w:val="0"/>
              <w:divBdr>
                <w:top w:val="none" w:sz="0" w:space="0" w:color="auto"/>
                <w:left w:val="none" w:sz="0" w:space="0" w:color="auto"/>
                <w:bottom w:val="none" w:sz="0" w:space="0" w:color="auto"/>
                <w:right w:val="none" w:sz="0" w:space="0" w:color="auto"/>
              </w:divBdr>
              <w:divsChild>
                <w:div w:id="889606735">
                  <w:marLeft w:val="0"/>
                  <w:marRight w:val="0"/>
                  <w:marTop w:val="0"/>
                  <w:marBottom w:val="0"/>
                  <w:divBdr>
                    <w:top w:val="none" w:sz="0" w:space="0" w:color="auto"/>
                    <w:left w:val="none" w:sz="0" w:space="0" w:color="auto"/>
                    <w:bottom w:val="none" w:sz="0" w:space="0" w:color="auto"/>
                    <w:right w:val="none" w:sz="0" w:space="0" w:color="auto"/>
                  </w:divBdr>
                  <w:divsChild>
                    <w:div w:id="1617058526">
                      <w:marLeft w:val="0"/>
                      <w:marRight w:val="0"/>
                      <w:marTop w:val="0"/>
                      <w:marBottom w:val="0"/>
                      <w:divBdr>
                        <w:top w:val="none" w:sz="0" w:space="0" w:color="auto"/>
                        <w:left w:val="none" w:sz="0" w:space="0" w:color="auto"/>
                        <w:bottom w:val="none" w:sz="0" w:space="0" w:color="auto"/>
                        <w:right w:val="none" w:sz="0" w:space="0" w:color="auto"/>
                      </w:divBdr>
                    </w:div>
                    <w:div w:id="567761849">
                      <w:marLeft w:val="0"/>
                      <w:marRight w:val="0"/>
                      <w:marTop w:val="0"/>
                      <w:marBottom w:val="0"/>
                      <w:divBdr>
                        <w:top w:val="none" w:sz="0" w:space="0" w:color="auto"/>
                        <w:left w:val="none" w:sz="0" w:space="0" w:color="auto"/>
                        <w:bottom w:val="none" w:sz="0" w:space="0" w:color="auto"/>
                        <w:right w:val="none" w:sz="0" w:space="0" w:color="auto"/>
                      </w:divBdr>
                    </w:div>
                    <w:div w:id="1523517878">
                      <w:marLeft w:val="0"/>
                      <w:marRight w:val="0"/>
                      <w:marTop w:val="0"/>
                      <w:marBottom w:val="0"/>
                      <w:divBdr>
                        <w:top w:val="none" w:sz="0" w:space="0" w:color="auto"/>
                        <w:left w:val="none" w:sz="0" w:space="0" w:color="auto"/>
                        <w:bottom w:val="none" w:sz="0" w:space="0" w:color="auto"/>
                        <w:right w:val="none" w:sz="0" w:space="0" w:color="auto"/>
                      </w:divBdr>
                    </w:div>
                    <w:div w:id="444421425">
                      <w:marLeft w:val="0"/>
                      <w:marRight w:val="0"/>
                      <w:marTop w:val="0"/>
                      <w:marBottom w:val="0"/>
                      <w:divBdr>
                        <w:top w:val="none" w:sz="0" w:space="0" w:color="auto"/>
                        <w:left w:val="none" w:sz="0" w:space="0" w:color="auto"/>
                        <w:bottom w:val="none" w:sz="0" w:space="0" w:color="auto"/>
                        <w:right w:val="none" w:sz="0" w:space="0" w:color="auto"/>
                      </w:divBdr>
                    </w:div>
                    <w:div w:id="1256279214">
                      <w:marLeft w:val="0"/>
                      <w:marRight w:val="0"/>
                      <w:marTop w:val="0"/>
                      <w:marBottom w:val="0"/>
                      <w:divBdr>
                        <w:top w:val="none" w:sz="0" w:space="0" w:color="auto"/>
                        <w:left w:val="none" w:sz="0" w:space="0" w:color="auto"/>
                        <w:bottom w:val="none" w:sz="0" w:space="0" w:color="auto"/>
                        <w:right w:val="none" w:sz="0" w:space="0" w:color="auto"/>
                      </w:divBdr>
                    </w:div>
                    <w:div w:id="1181045023">
                      <w:marLeft w:val="0"/>
                      <w:marRight w:val="0"/>
                      <w:marTop w:val="0"/>
                      <w:marBottom w:val="0"/>
                      <w:divBdr>
                        <w:top w:val="none" w:sz="0" w:space="0" w:color="auto"/>
                        <w:left w:val="none" w:sz="0" w:space="0" w:color="auto"/>
                        <w:bottom w:val="none" w:sz="0" w:space="0" w:color="auto"/>
                        <w:right w:val="none" w:sz="0" w:space="0" w:color="auto"/>
                      </w:divBdr>
                    </w:div>
                    <w:div w:id="867304570">
                      <w:marLeft w:val="0"/>
                      <w:marRight w:val="0"/>
                      <w:marTop w:val="0"/>
                      <w:marBottom w:val="0"/>
                      <w:divBdr>
                        <w:top w:val="none" w:sz="0" w:space="0" w:color="auto"/>
                        <w:left w:val="none" w:sz="0" w:space="0" w:color="auto"/>
                        <w:bottom w:val="none" w:sz="0" w:space="0" w:color="auto"/>
                        <w:right w:val="none" w:sz="0" w:space="0" w:color="auto"/>
                      </w:divBdr>
                    </w:div>
                    <w:div w:id="930239428">
                      <w:marLeft w:val="0"/>
                      <w:marRight w:val="0"/>
                      <w:marTop w:val="0"/>
                      <w:marBottom w:val="0"/>
                      <w:divBdr>
                        <w:top w:val="none" w:sz="0" w:space="0" w:color="auto"/>
                        <w:left w:val="none" w:sz="0" w:space="0" w:color="auto"/>
                        <w:bottom w:val="none" w:sz="0" w:space="0" w:color="auto"/>
                        <w:right w:val="none" w:sz="0" w:space="0" w:color="auto"/>
                      </w:divBdr>
                    </w:div>
                    <w:div w:id="789201352">
                      <w:marLeft w:val="0"/>
                      <w:marRight w:val="0"/>
                      <w:marTop w:val="0"/>
                      <w:marBottom w:val="0"/>
                      <w:divBdr>
                        <w:top w:val="none" w:sz="0" w:space="0" w:color="auto"/>
                        <w:left w:val="none" w:sz="0" w:space="0" w:color="auto"/>
                        <w:bottom w:val="none" w:sz="0" w:space="0" w:color="auto"/>
                        <w:right w:val="none" w:sz="0" w:space="0" w:color="auto"/>
                      </w:divBdr>
                    </w:div>
                    <w:div w:id="1088190954">
                      <w:marLeft w:val="0"/>
                      <w:marRight w:val="0"/>
                      <w:marTop w:val="0"/>
                      <w:marBottom w:val="0"/>
                      <w:divBdr>
                        <w:top w:val="none" w:sz="0" w:space="0" w:color="auto"/>
                        <w:left w:val="none" w:sz="0" w:space="0" w:color="auto"/>
                        <w:bottom w:val="none" w:sz="0" w:space="0" w:color="auto"/>
                        <w:right w:val="none" w:sz="0" w:space="0" w:color="auto"/>
                      </w:divBdr>
                    </w:div>
                    <w:div w:id="792865543">
                      <w:marLeft w:val="0"/>
                      <w:marRight w:val="0"/>
                      <w:marTop w:val="0"/>
                      <w:marBottom w:val="0"/>
                      <w:divBdr>
                        <w:top w:val="none" w:sz="0" w:space="0" w:color="auto"/>
                        <w:left w:val="none" w:sz="0" w:space="0" w:color="auto"/>
                        <w:bottom w:val="none" w:sz="0" w:space="0" w:color="auto"/>
                        <w:right w:val="none" w:sz="0" w:space="0" w:color="auto"/>
                      </w:divBdr>
                    </w:div>
                    <w:div w:id="1020476581">
                      <w:marLeft w:val="0"/>
                      <w:marRight w:val="0"/>
                      <w:marTop w:val="0"/>
                      <w:marBottom w:val="0"/>
                      <w:divBdr>
                        <w:top w:val="none" w:sz="0" w:space="0" w:color="auto"/>
                        <w:left w:val="none" w:sz="0" w:space="0" w:color="auto"/>
                        <w:bottom w:val="none" w:sz="0" w:space="0" w:color="auto"/>
                        <w:right w:val="none" w:sz="0" w:space="0" w:color="auto"/>
                      </w:divBdr>
                    </w:div>
                    <w:div w:id="701707619">
                      <w:marLeft w:val="0"/>
                      <w:marRight w:val="0"/>
                      <w:marTop w:val="0"/>
                      <w:marBottom w:val="0"/>
                      <w:divBdr>
                        <w:top w:val="none" w:sz="0" w:space="0" w:color="auto"/>
                        <w:left w:val="none" w:sz="0" w:space="0" w:color="auto"/>
                        <w:bottom w:val="none" w:sz="0" w:space="0" w:color="auto"/>
                        <w:right w:val="none" w:sz="0" w:space="0" w:color="auto"/>
                      </w:divBdr>
                    </w:div>
                    <w:div w:id="994794996">
                      <w:marLeft w:val="0"/>
                      <w:marRight w:val="0"/>
                      <w:marTop w:val="0"/>
                      <w:marBottom w:val="0"/>
                      <w:divBdr>
                        <w:top w:val="none" w:sz="0" w:space="0" w:color="auto"/>
                        <w:left w:val="none" w:sz="0" w:space="0" w:color="auto"/>
                        <w:bottom w:val="none" w:sz="0" w:space="0" w:color="auto"/>
                        <w:right w:val="none" w:sz="0" w:space="0" w:color="auto"/>
                      </w:divBdr>
                    </w:div>
                    <w:div w:id="2105492370">
                      <w:marLeft w:val="0"/>
                      <w:marRight w:val="0"/>
                      <w:marTop w:val="0"/>
                      <w:marBottom w:val="0"/>
                      <w:divBdr>
                        <w:top w:val="none" w:sz="0" w:space="0" w:color="auto"/>
                        <w:left w:val="none" w:sz="0" w:space="0" w:color="auto"/>
                        <w:bottom w:val="none" w:sz="0" w:space="0" w:color="auto"/>
                        <w:right w:val="none" w:sz="0" w:space="0" w:color="auto"/>
                      </w:divBdr>
                    </w:div>
                    <w:div w:id="1620918066">
                      <w:marLeft w:val="0"/>
                      <w:marRight w:val="0"/>
                      <w:marTop w:val="0"/>
                      <w:marBottom w:val="0"/>
                      <w:divBdr>
                        <w:top w:val="none" w:sz="0" w:space="0" w:color="auto"/>
                        <w:left w:val="none" w:sz="0" w:space="0" w:color="auto"/>
                        <w:bottom w:val="none" w:sz="0" w:space="0" w:color="auto"/>
                        <w:right w:val="none" w:sz="0" w:space="0" w:color="auto"/>
                      </w:divBdr>
                    </w:div>
                    <w:div w:id="1902252381">
                      <w:marLeft w:val="0"/>
                      <w:marRight w:val="0"/>
                      <w:marTop w:val="0"/>
                      <w:marBottom w:val="0"/>
                      <w:divBdr>
                        <w:top w:val="none" w:sz="0" w:space="0" w:color="auto"/>
                        <w:left w:val="none" w:sz="0" w:space="0" w:color="auto"/>
                        <w:bottom w:val="none" w:sz="0" w:space="0" w:color="auto"/>
                        <w:right w:val="none" w:sz="0" w:space="0" w:color="auto"/>
                      </w:divBdr>
                    </w:div>
                    <w:div w:id="422844458">
                      <w:marLeft w:val="0"/>
                      <w:marRight w:val="0"/>
                      <w:marTop w:val="0"/>
                      <w:marBottom w:val="0"/>
                      <w:divBdr>
                        <w:top w:val="none" w:sz="0" w:space="0" w:color="auto"/>
                        <w:left w:val="none" w:sz="0" w:space="0" w:color="auto"/>
                        <w:bottom w:val="none" w:sz="0" w:space="0" w:color="auto"/>
                        <w:right w:val="none" w:sz="0" w:space="0" w:color="auto"/>
                      </w:divBdr>
                    </w:div>
                    <w:div w:id="542863442">
                      <w:marLeft w:val="0"/>
                      <w:marRight w:val="0"/>
                      <w:marTop w:val="0"/>
                      <w:marBottom w:val="0"/>
                      <w:divBdr>
                        <w:top w:val="none" w:sz="0" w:space="0" w:color="auto"/>
                        <w:left w:val="none" w:sz="0" w:space="0" w:color="auto"/>
                        <w:bottom w:val="none" w:sz="0" w:space="0" w:color="auto"/>
                        <w:right w:val="none" w:sz="0" w:space="0" w:color="auto"/>
                      </w:divBdr>
                    </w:div>
                    <w:div w:id="749888342">
                      <w:marLeft w:val="0"/>
                      <w:marRight w:val="0"/>
                      <w:marTop w:val="0"/>
                      <w:marBottom w:val="0"/>
                      <w:divBdr>
                        <w:top w:val="none" w:sz="0" w:space="0" w:color="auto"/>
                        <w:left w:val="none" w:sz="0" w:space="0" w:color="auto"/>
                        <w:bottom w:val="none" w:sz="0" w:space="0" w:color="auto"/>
                        <w:right w:val="none" w:sz="0" w:space="0" w:color="auto"/>
                      </w:divBdr>
                    </w:div>
                    <w:div w:id="166017787">
                      <w:marLeft w:val="0"/>
                      <w:marRight w:val="0"/>
                      <w:marTop w:val="0"/>
                      <w:marBottom w:val="0"/>
                      <w:divBdr>
                        <w:top w:val="none" w:sz="0" w:space="0" w:color="auto"/>
                        <w:left w:val="none" w:sz="0" w:space="0" w:color="auto"/>
                        <w:bottom w:val="none" w:sz="0" w:space="0" w:color="auto"/>
                        <w:right w:val="none" w:sz="0" w:space="0" w:color="auto"/>
                      </w:divBdr>
                    </w:div>
                    <w:div w:id="1503084916">
                      <w:marLeft w:val="0"/>
                      <w:marRight w:val="0"/>
                      <w:marTop w:val="0"/>
                      <w:marBottom w:val="0"/>
                      <w:divBdr>
                        <w:top w:val="none" w:sz="0" w:space="0" w:color="auto"/>
                        <w:left w:val="none" w:sz="0" w:space="0" w:color="auto"/>
                        <w:bottom w:val="none" w:sz="0" w:space="0" w:color="auto"/>
                        <w:right w:val="none" w:sz="0" w:space="0" w:color="auto"/>
                      </w:divBdr>
                    </w:div>
                    <w:div w:id="707149273">
                      <w:marLeft w:val="0"/>
                      <w:marRight w:val="0"/>
                      <w:marTop w:val="0"/>
                      <w:marBottom w:val="0"/>
                      <w:divBdr>
                        <w:top w:val="none" w:sz="0" w:space="0" w:color="auto"/>
                        <w:left w:val="none" w:sz="0" w:space="0" w:color="auto"/>
                        <w:bottom w:val="none" w:sz="0" w:space="0" w:color="auto"/>
                        <w:right w:val="none" w:sz="0" w:space="0" w:color="auto"/>
                      </w:divBdr>
                    </w:div>
                    <w:div w:id="1501233400">
                      <w:marLeft w:val="0"/>
                      <w:marRight w:val="0"/>
                      <w:marTop w:val="0"/>
                      <w:marBottom w:val="0"/>
                      <w:divBdr>
                        <w:top w:val="none" w:sz="0" w:space="0" w:color="auto"/>
                        <w:left w:val="none" w:sz="0" w:space="0" w:color="auto"/>
                        <w:bottom w:val="none" w:sz="0" w:space="0" w:color="auto"/>
                        <w:right w:val="none" w:sz="0" w:space="0" w:color="auto"/>
                      </w:divBdr>
                    </w:div>
                    <w:div w:id="962809113">
                      <w:marLeft w:val="0"/>
                      <w:marRight w:val="0"/>
                      <w:marTop w:val="0"/>
                      <w:marBottom w:val="0"/>
                      <w:divBdr>
                        <w:top w:val="none" w:sz="0" w:space="0" w:color="auto"/>
                        <w:left w:val="none" w:sz="0" w:space="0" w:color="auto"/>
                        <w:bottom w:val="none" w:sz="0" w:space="0" w:color="auto"/>
                        <w:right w:val="none" w:sz="0" w:space="0" w:color="auto"/>
                      </w:divBdr>
                    </w:div>
                    <w:div w:id="1539776571">
                      <w:marLeft w:val="0"/>
                      <w:marRight w:val="0"/>
                      <w:marTop w:val="0"/>
                      <w:marBottom w:val="0"/>
                      <w:divBdr>
                        <w:top w:val="none" w:sz="0" w:space="0" w:color="auto"/>
                        <w:left w:val="none" w:sz="0" w:space="0" w:color="auto"/>
                        <w:bottom w:val="none" w:sz="0" w:space="0" w:color="auto"/>
                        <w:right w:val="none" w:sz="0" w:space="0" w:color="auto"/>
                      </w:divBdr>
                    </w:div>
                    <w:div w:id="387731690">
                      <w:marLeft w:val="0"/>
                      <w:marRight w:val="0"/>
                      <w:marTop w:val="0"/>
                      <w:marBottom w:val="0"/>
                      <w:divBdr>
                        <w:top w:val="none" w:sz="0" w:space="0" w:color="auto"/>
                        <w:left w:val="none" w:sz="0" w:space="0" w:color="auto"/>
                        <w:bottom w:val="none" w:sz="0" w:space="0" w:color="auto"/>
                        <w:right w:val="none" w:sz="0" w:space="0" w:color="auto"/>
                      </w:divBdr>
                    </w:div>
                    <w:div w:id="816916143">
                      <w:marLeft w:val="0"/>
                      <w:marRight w:val="0"/>
                      <w:marTop w:val="0"/>
                      <w:marBottom w:val="0"/>
                      <w:divBdr>
                        <w:top w:val="none" w:sz="0" w:space="0" w:color="auto"/>
                        <w:left w:val="none" w:sz="0" w:space="0" w:color="auto"/>
                        <w:bottom w:val="none" w:sz="0" w:space="0" w:color="auto"/>
                        <w:right w:val="none" w:sz="0" w:space="0" w:color="auto"/>
                      </w:divBdr>
                    </w:div>
                    <w:div w:id="290983738">
                      <w:marLeft w:val="0"/>
                      <w:marRight w:val="0"/>
                      <w:marTop w:val="0"/>
                      <w:marBottom w:val="0"/>
                      <w:divBdr>
                        <w:top w:val="none" w:sz="0" w:space="0" w:color="auto"/>
                        <w:left w:val="none" w:sz="0" w:space="0" w:color="auto"/>
                        <w:bottom w:val="none" w:sz="0" w:space="0" w:color="auto"/>
                        <w:right w:val="none" w:sz="0" w:space="0" w:color="auto"/>
                      </w:divBdr>
                    </w:div>
                    <w:div w:id="654845531">
                      <w:marLeft w:val="0"/>
                      <w:marRight w:val="0"/>
                      <w:marTop w:val="0"/>
                      <w:marBottom w:val="0"/>
                      <w:divBdr>
                        <w:top w:val="none" w:sz="0" w:space="0" w:color="auto"/>
                        <w:left w:val="none" w:sz="0" w:space="0" w:color="auto"/>
                        <w:bottom w:val="none" w:sz="0" w:space="0" w:color="auto"/>
                        <w:right w:val="none" w:sz="0" w:space="0" w:color="auto"/>
                      </w:divBdr>
                    </w:div>
                    <w:div w:id="2050373017">
                      <w:marLeft w:val="0"/>
                      <w:marRight w:val="0"/>
                      <w:marTop w:val="0"/>
                      <w:marBottom w:val="0"/>
                      <w:divBdr>
                        <w:top w:val="none" w:sz="0" w:space="0" w:color="auto"/>
                        <w:left w:val="none" w:sz="0" w:space="0" w:color="auto"/>
                        <w:bottom w:val="none" w:sz="0" w:space="0" w:color="auto"/>
                        <w:right w:val="none" w:sz="0" w:space="0" w:color="auto"/>
                      </w:divBdr>
                    </w:div>
                    <w:div w:id="86340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742838">
          <w:marLeft w:val="0"/>
          <w:marRight w:val="0"/>
          <w:marTop w:val="150"/>
          <w:marBottom w:val="0"/>
          <w:divBdr>
            <w:top w:val="none" w:sz="0" w:space="0" w:color="auto"/>
            <w:left w:val="none" w:sz="0" w:space="0" w:color="auto"/>
            <w:bottom w:val="none" w:sz="0" w:space="0" w:color="auto"/>
            <w:right w:val="none" w:sz="0" w:space="0" w:color="auto"/>
          </w:divBdr>
          <w:divsChild>
            <w:div w:id="1946956438">
              <w:marLeft w:val="0"/>
              <w:marRight w:val="0"/>
              <w:marTop w:val="0"/>
              <w:marBottom w:val="0"/>
              <w:divBdr>
                <w:top w:val="none" w:sz="0" w:space="0" w:color="auto"/>
                <w:left w:val="none" w:sz="0" w:space="0" w:color="auto"/>
                <w:bottom w:val="none" w:sz="0" w:space="0" w:color="auto"/>
                <w:right w:val="none" w:sz="0" w:space="0" w:color="auto"/>
              </w:divBdr>
              <w:divsChild>
                <w:div w:id="1632057189">
                  <w:marLeft w:val="0"/>
                  <w:marRight w:val="0"/>
                  <w:marTop w:val="0"/>
                  <w:marBottom w:val="0"/>
                  <w:divBdr>
                    <w:top w:val="none" w:sz="0" w:space="0" w:color="auto"/>
                    <w:left w:val="none" w:sz="0" w:space="0" w:color="auto"/>
                    <w:bottom w:val="none" w:sz="0" w:space="0" w:color="auto"/>
                    <w:right w:val="none" w:sz="0" w:space="0" w:color="auto"/>
                  </w:divBdr>
                  <w:divsChild>
                    <w:div w:id="1582255482">
                      <w:marLeft w:val="0"/>
                      <w:marRight w:val="0"/>
                      <w:marTop w:val="0"/>
                      <w:marBottom w:val="0"/>
                      <w:divBdr>
                        <w:top w:val="none" w:sz="0" w:space="0" w:color="auto"/>
                        <w:left w:val="none" w:sz="0" w:space="0" w:color="auto"/>
                        <w:bottom w:val="none" w:sz="0" w:space="0" w:color="auto"/>
                        <w:right w:val="none" w:sz="0" w:space="0" w:color="auto"/>
                      </w:divBdr>
                    </w:div>
                  </w:divsChild>
                </w:div>
                <w:div w:id="1970747965">
                  <w:marLeft w:val="0"/>
                  <w:marRight w:val="0"/>
                  <w:marTop w:val="0"/>
                  <w:marBottom w:val="0"/>
                  <w:divBdr>
                    <w:top w:val="none" w:sz="0" w:space="0" w:color="auto"/>
                    <w:left w:val="none" w:sz="0" w:space="0" w:color="auto"/>
                    <w:bottom w:val="none" w:sz="0" w:space="0" w:color="auto"/>
                    <w:right w:val="none" w:sz="0" w:space="0" w:color="auto"/>
                  </w:divBdr>
                  <w:divsChild>
                    <w:div w:id="1086146748">
                      <w:marLeft w:val="0"/>
                      <w:marRight w:val="0"/>
                      <w:marTop w:val="0"/>
                      <w:marBottom w:val="0"/>
                      <w:divBdr>
                        <w:top w:val="none" w:sz="0" w:space="0" w:color="auto"/>
                        <w:left w:val="none" w:sz="0" w:space="0" w:color="auto"/>
                        <w:bottom w:val="none" w:sz="0" w:space="0" w:color="auto"/>
                        <w:right w:val="none" w:sz="0" w:space="0" w:color="auto"/>
                      </w:divBdr>
                    </w:div>
                  </w:divsChild>
                </w:div>
                <w:div w:id="1001464874">
                  <w:marLeft w:val="0"/>
                  <w:marRight w:val="0"/>
                  <w:marTop w:val="0"/>
                  <w:marBottom w:val="0"/>
                  <w:divBdr>
                    <w:top w:val="none" w:sz="0" w:space="0" w:color="auto"/>
                    <w:left w:val="none" w:sz="0" w:space="0" w:color="auto"/>
                    <w:bottom w:val="none" w:sz="0" w:space="0" w:color="auto"/>
                    <w:right w:val="none" w:sz="0" w:space="0" w:color="auto"/>
                  </w:divBdr>
                  <w:divsChild>
                    <w:div w:id="1392576950">
                      <w:marLeft w:val="0"/>
                      <w:marRight w:val="0"/>
                      <w:marTop w:val="0"/>
                      <w:marBottom w:val="0"/>
                      <w:divBdr>
                        <w:top w:val="none" w:sz="0" w:space="0" w:color="auto"/>
                        <w:left w:val="none" w:sz="0" w:space="0" w:color="auto"/>
                        <w:bottom w:val="none" w:sz="0" w:space="0" w:color="auto"/>
                        <w:right w:val="none" w:sz="0" w:space="0" w:color="auto"/>
                      </w:divBdr>
                    </w:div>
                    <w:div w:id="82383031">
                      <w:marLeft w:val="0"/>
                      <w:marRight w:val="0"/>
                      <w:marTop w:val="0"/>
                      <w:marBottom w:val="0"/>
                      <w:divBdr>
                        <w:top w:val="none" w:sz="0" w:space="0" w:color="auto"/>
                        <w:left w:val="none" w:sz="0" w:space="0" w:color="auto"/>
                        <w:bottom w:val="none" w:sz="0" w:space="0" w:color="auto"/>
                        <w:right w:val="none" w:sz="0" w:space="0" w:color="auto"/>
                      </w:divBdr>
                    </w:div>
                    <w:div w:id="1276256694">
                      <w:marLeft w:val="0"/>
                      <w:marRight w:val="0"/>
                      <w:marTop w:val="0"/>
                      <w:marBottom w:val="0"/>
                      <w:divBdr>
                        <w:top w:val="none" w:sz="0" w:space="0" w:color="auto"/>
                        <w:left w:val="none" w:sz="0" w:space="0" w:color="auto"/>
                        <w:bottom w:val="none" w:sz="0" w:space="0" w:color="auto"/>
                        <w:right w:val="none" w:sz="0" w:space="0" w:color="auto"/>
                      </w:divBdr>
                    </w:div>
                    <w:div w:id="1520772248">
                      <w:marLeft w:val="0"/>
                      <w:marRight w:val="0"/>
                      <w:marTop w:val="0"/>
                      <w:marBottom w:val="0"/>
                      <w:divBdr>
                        <w:top w:val="none" w:sz="0" w:space="0" w:color="auto"/>
                        <w:left w:val="none" w:sz="0" w:space="0" w:color="auto"/>
                        <w:bottom w:val="none" w:sz="0" w:space="0" w:color="auto"/>
                        <w:right w:val="none" w:sz="0" w:space="0" w:color="auto"/>
                      </w:divBdr>
                    </w:div>
                    <w:div w:id="1745302555">
                      <w:marLeft w:val="0"/>
                      <w:marRight w:val="0"/>
                      <w:marTop w:val="0"/>
                      <w:marBottom w:val="0"/>
                      <w:divBdr>
                        <w:top w:val="none" w:sz="0" w:space="0" w:color="auto"/>
                        <w:left w:val="none" w:sz="0" w:space="0" w:color="auto"/>
                        <w:bottom w:val="none" w:sz="0" w:space="0" w:color="auto"/>
                        <w:right w:val="none" w:sz="0" w:space="0" w:color="auto"/>
                      </w:divBdr>
                    </w:div>
                    <w:div w:id="27341386">
                      <w:marLeft w:val="0"/>
                      <w:marRight w:val="0"/>
                      <w:marTop w:val="0"/>
                      <w:marBottom w:val="0"/>
                      <w:divBdr>
                        <w:top w:val="none" w:sz="0" w:space="0" w:color="auto"/>
                        <w:left w:val="none" w:sz="0" w:space="0" w:color="auto"/>
                        <w:bottom w:val="none" w:sz="0" w:space="0" w:color="auto"/>
                        <w:right w:val="none" w:sz="0" w:space="0" w:color="auto"/>
                      </w:divBdr>
                    </w:div>
                    <w:div w:id="1530297231">
                      <w:marLeft w:val="0"/>
                      <w:marRight w:val="0"/>
                      <w:marTop w:val="0"/>
                      <w:marBottom w:val="0"/>
                      <w:divBdr>
                        <w:top w:val="none" w:sz="0" w:space="0" w:color="auto"/>
                        <w:left w:val="none" w:sz="0" w:space="0" w:color="auto"/>
                        <w:bottom w:val="none" w:sz="0" w:space="0" w:color="auto"/>
                        <w:right w:val="none" w:sz="0" w:space="0" w:color="auto"/>
                      </w:divBdr>
                    </w:div>
                    <w:div w:id="1011834515">
                      <w:marLeft w:val="0"/>
                      <w:marRight w:val="0"/>
                      <w:marTop w:val="0"/>
                      <w:marBottom w:val="0"/>
                      <w:divBdr>
                        <w:top w:val="none" w:sz="0" w:space="0" w:color="auto"/>
                        <w:left w:val="none" w:sz="0" w:space="0" w:color="auto"/>
                        <w:bottom w:val="none" w:sz="0" w:space="0" w:color="auto"/>
                        <w:right w:val="none" w:sz="0" w:space="0" w:color="auto"/>
                      </w:divBdr>
                    </w:div>
                    <w:div w:id="1530101194">
                      <w:marLeft w:val="0"/>
                      <w:marRight w:val="0"/>
                      <w:marTop w:val="0"/>
                      <w:marBottom w:val="0"/>
                      <w:divBdr>
                        <w:top w:val="none" w:sz="0" w:space="0" w:color="auto"/>
                        <w:left w:val="none" w:sz="0" w:space="0" w:color="auto"/>
                        <w:bottom w:val="none" w:sz="0" w:space="0" w:color="auto"/>
                        <w:right w:val="none" w:sz="0" w:space="0" w:color="auto"/>
                      </w:divBdr>
                    </w:div>
                    <w:div w:id="1272083441">
                      <w:marLeft w:val="0"/>
                      <w:marRight w:val="0"/>
                      <w:marTop w:val="0"/>
                      <w:marBottom w:val="0"/>
                      <w:divBdr>
                        <w:top w:val="none" w:sz="0" w:space="0" w:color="auto"/>
                        <w:left w:val="none" w:sz="0" w:space="0" w:color="auto"/>
                        <w:bottom w:val="none" w:sz="0" w:space="0" w:color="auto"/>
                        <w:right w:val="none" w:sz="0" w:space="0" w:color="auto"/>
                      </w:divBdr>
                    </w:div>
                    <w:div w:id="567957692">
                      <w:marLeft w:val="0"/>
                      <w:marRight w:val="0"/>
                      <w:marTop w:val="0"/>
                      <w:marBottom w:val="0"/>
                      <w:divBdr>
                        <w:top w:val="none" w:sz="0" w:space="0" w:color="auto"/>
                        <w:left w:val="none" w:sz="0" w:space="0" w:color="auto"/>
                        <w:bottom w:val="none" w:sz="0" w:space="0" w:color="auto"/>
                        <w:right w:val="none" w:sz="0" w:space="0" w:color="auto"/>
                      </w:divBdr>
                    </w:div>
                    <w:div w:id="1220215336">
                      <w:marLeft w:val="0"/>
                      <w:marRight w:val="0"/>
                      <w:marTop w:val="0"/>
                      <w:marBottom w:val="0"/>
                      <w:divBdr>
                        <w:top w:val="none" w:sz="0" w:space="0" w:color="auto"/>
                        <w:left w:val="none" w:sz="0" w:space="0" w:color="auto"/>
                        <w:bottom w:val="none" w:sz="0" w:space="0" w:color="auto"/>
                        <w:right w:val="none" w:sz="0" w:space="0" w:color="auto"/>
                      </w:divBdr>
                    </w:div>
                    <w:div w:id="1289583515">
                      <w:marLeft w:val="0"/>
                      <w:marRight w:val="0"/>
                      <w:marTop w:val="0"/>
                      <w:marBottom w:val="0"/>
                      <w:divBdr>
                        <w:top w:val="none" w:sz="0" w:space="0" w:color="auto"/>
                        <w:left w:val="none" w:sz="0" w:space="0" w:color="auto"/>
                        <w:bottom w:val="none" w:sz="0" w:space="0" w:color="auto"/>
                        <w:right w:val="none" w:sz="0" w:space="0" w:color="auto"/>
                      </w:divBdr>
                    </w:div>
                    <w:div w:id="58987391">
                      <w:marLeft w:val="0"/>
                      <w:marRight w:val="0"/>
                      <w:marTop w:val="0"/>
                      <w:marBottom w:val="0"/>
                      <w:divBdr>
                        <w:top w:val="none" w:sz="0" w:space="0" w:color="auto"/>
                        <w:left w:val="none" w:sz="0" w:space="0" w:color="auto"/>
                        <w:bottom w:val="none" w:sz="0" w:space="0" w:color="auto"/>
                        <w:right w:val="none" w:sz="0" w:space="0" w:color="auto"/>
                      </w:divBdr>
                    </w:div>
                    <w:div w:id="191000221">
                      <w:marLeft w:val="0"/>
                      <w:marRight w:val="0"/>
                      <w:marTop w:val="0"/>
                      <w:marBottom w:val="0"/>
                      <w:divBdr>
                        <w:top w:val="none" w:sz="0" w:space="0" w:color="auto"/>
                        <w:left w:val="none" w:sz="0" w:space="0" w:color="auto"/>
                        <w:bottom w:val="none" w:sz="0" w:space="0" w:color="auto"/>
                        <w:right w:val="none" w:sz="0" w:space="0" w:color="auto"/>
                      </w:divBdr>
                    </w:div>
                    <w:div w:id="835462121">
                      <w:marLeft w:val="0"/>
                      <w:marRight w:val="0"/>
                      <w:marTop w:val="0"/>
                      <w:marBottom w:val="0"/>
                      <w:divBdr>
                        <w:top w:val="none" w:sz="0" w:space="0" w:color="auto"/>
                        <w:left w:val="none" w:sz="0" w:space="0" w:color="auto"/>
                        <w:bottom w:val="none" w:sz="0" w:space="0" w:color="auto"/>
                        <w:right w:val="none" w:sz="0" w:space="0" w:color="auto"/>
                      </w:divBdr>
                    </w:div>
                    <w:div w:id="927466353">
                      <w:marLeft w:val="0"/>
                      <w:marRight w:val="0"/>
                      <w:marTop w:val="0"/>
                      <w:marBottom w:val="0"/>
                      <w:divBdr>
                        <w:top w:val="none" w:sz="0" w:space="0" w:color="auto"/>
                        <w:left w:val="none" w:sz="0" w:space="0" w:color="auto"/>
                        <w:bottom w:val="none" w:sz="0" w:space="0" w:color="auto"/>
                        <w:right w:val="none" w:sz="0" w:space="0" w:color="auto"/>
                      </w:divBdr>
                    </w:div>
                    <w:div w:id="157769928">
                      <w:marLeft w:val="0"/>
                      <w:marRight w:val="0"/>
                      <w:marTop w:val="0"/>
                      <w:marBottom w:val="0"/>
                      <w:divBdr>
                        <w:top w:val="none" w:sz="0" w:space="0" w:color="auto"/>
                        <w:left w:val="none" w:sz="0" w:space="0" w:color="auto"/>
                        <w:bottom w:val="none" w:sz="0" w:space="0" w:color="auto"/>
                        <w:right w:val="none" w:sz="0" w:space="0" w:color="auto"/>
                      </w:divBdr>
                    </w:div>
                    <w:div w:id="1321827">
                      <w:marLeft w:val="0"/>
                      <w:marRight w:val="0"/>
                      <w:marTop w:val="0"/>
                      <w:marBottom w:val="0"/>
                      <w:divBdr>
                        <w:top w:val="none" w:sz="0" w:space="0" w:color="auto"/>
                        <w:left w:val="none" w:sz="0" w:space="0" w:color="auto"/>
                        <w:bottom w:val="none" w:sz="0" w:space="0" w:color="auto"/>
                        <w:right w:val="none" w:sz="0" w:space="0" w:color="auto"/>
                      </w:divBdr>
                    </w:div>
                    <w:div w:id="424881516">
                      <w:marLeft w:val="0"/>
                      <w:marRight w:val="0"/>
                      <w:marTop w:val="0"/>
                      <w:marBottom w:val="0"/>
                      <w:divBdr>
                        <w:top w:val="none" w:sz="0" w:space="0" w:color="auto"/>
                        <w:left w:val="none" w:sz="0" w:space="0" w:color="auto"/>
                        <w:bottom w:val="none" w:sz="0" w:space="0" w:color="auto"/>
                        <w:right w:val="none" w:sz="0" w:space="0" w:color="auto"/>
                      </w:divBdr>
                    </w:div>
                    <w:div w:id="205606109">
                      <w:marLeft w:val="0"/>
                      <w:marRight w:val="0"/>
                      <w:marTop w:val="0"/>
                      <w:marBottom w:val="0"/>
                      <w:divBdr>
                        <w:top w:val="none" w:sz="0" w:space="0" w:color="auto"/>
                        <w:left w:val="none" w:sz="0" w:space="0" w:color="auto"/>
                        <w:bottom w:val="none" w:sz="0" w:space="0" w:color="auto"/>
                        <w:right w:val="none" w:sz="0" w:space="0" w:color="auto"/>
                      </w:divBdr>
                    </w:div>
                    <w:div w:id="1668166140">
                      <w:marLeft w:val="0"/>
                      <w:marRight w:val="0"/>
                      <w:marTop w:val="0"/>
                      <w:marBottom w:val="0"/>
                      <w:divBdr>
                        <w:top w:val="none" w:sz="0" w:space="0" w:color="auto"/>
                        <w:left w:val="none" w:sz="0" w:space="0" w:color="auto"/>
                        <w:bottom w:val="none" w:sz="0" w:space="0" w:color="auto"/>
                        <w:right w:val="none" w:sz="0" w:space="0" w:color="auto"/>
                      </w:divBdr>
                    </w:div>
                    <w:div w:id="556625659">
                      <w:marLeft w:val="0"/>
                      <w:marRight w:val="0"/>
                      <w:marTop w:val="0"/>
                      <w:marBottom w:val="0"/>
                      <w:divBdr>
                        <w:top w:val="none" w:sz="0" w:space="0" w:color="auto"/>
                        <w:left w:val="none" w:sz="0" w:space="0" w:color="auto"/>
                        <w:bottom w:val="none" w:sz="0" w:space="0" w:color="auto"/>
                        <w:right w:val="none" w:sz="0" w:space="0" w:color="auto"/>
                      </w:divBdr>
                    </w:div>
                    <w:div w:id="992761221">
                      <w:marLeft w:val="0"/>
                      <w:marRight w:val="0"/>
                      <w:marTop w:val="0"/>
                      <w:marBottom w:val="0"/>
                      <w:divBdr>
                        <w:top w:val="none" w:sz="0" w:space="0" w:color="auto"/>
                        <w:left w:val="none" w:sz="0" w:space="0" w:color="auto"/>
                        <w:bottom w:val="none" w:sz="0" w:space="0" w:color="auto"/>
                        <w:right w:val="none" w:sz="0" w:space="0" w:color="auto"/>
                      </w:divBdr>
                    </w:div>
                    <w:div w:id="2058358915">
                      <w:marLeft w:val="0"/>
                      <w:marRight w:val="0"/>
                      <w:marTop w:val="0"/>
                      <w:marBottom w:val="0"/>
                      <w:divBdr>
                        <w:top w:val="none" w:sz="0" w:space="0" w:color="auto"/>
                        <w:left w:val="none" w:sz="0" w:space="0" w:color="auto"/>
                        <w:bottom w:val="none" w:sz="0" w:space="0" w:color="auto"/>
                        <w:right w:val="none" w:sz="0" w:space="0" w:color="auto"/>
                      </w:divBdr>
                    </w:div>
                    <w:div w:id="2032293347">
                      <w:marLeft w:val="0"/>
                      <w:marRight w:val="0"/>
                      <w:marTop w:val="0"/>
                      <w:marBottom w:val="0"/>
                      <w:divBdr>
                        <w:top w:val="none" w:sz="0" w:space="0" w:color="auto"/>
                        <w:left w:val="none" w:sz="0" w:space="0" w:color="auto"/>
                        <w:bottom w:val="none" w:sz="0" w:space="0" w:color="auto"/>
                        <w:right w:val="none" w:sz="0" w:space="0" w:color="auto"/>
                      </w:divBdr>
                    </w:div>
                    <w:div w:id="2115591623">
                      <w:marLeft w:val="0"/>
                      <w:marRight w:val="0"/>
                      <w:marTop w:val="0"/>
                      <w:marBottom w:val="0"/>
                      <w:divBdr>
                        <w:top w:val="none" w:sz="0" w:space="0" w:color="auto"/>
                        <w:left w:val="none" w:sz="0" w:space="0" w:color="auto"/>
                        <w:bottom w:val="none" w:sz="0" w:space="0" w:color="auto"/>
                        <w:right w:val="none" w:sz="0" w:space="0" w:color="auto"/>
                      </w:divBdr>
                    </w:div>
                    <w:div w:id="1381788101">
                      <w:marLeft w:val="0"/>
                      <w:marRight w:val="0"/>
                      <w:marTop w:val="0"/>
                      <w:marBottom w:val="0"/>
                      <w:divBdr>
                        <w:top w:val="none" w:sz="0" w:space="0" w:color="auto"/>
                        <w:left w:val="none" w:sz="0" w:space="0" w:color="auto"/>
                        <w:bottom w:val="none" w:sz="0" w:space="0" w:color="auto"/>
                        <w:right w:val="none" w:sz="0" w:space="0" w:color="auto"/>
                      </w:divBdr>
                    </w:div>
                    <w:div w:id="1236553951">
                      <w:marLeft w:val="0"/>
                      <w:marRight w:val="0"/>
                      <w:marTop w:val="0"/>
                      <w:marBottom w:val="0"/>
                      <w:divBdr>
                        <w:top w:val="none" w:sz="0" w:space="0" w:color="auto"/>
                        <w:left w:val="none" w:sz="0" w:space="0" w:color="auto"/>
                        <w:bottom w:val="none" w:sz="0" w:space="0" w:color="auto"/>
                        <w:right w:val="none" w:sz="0" w:space="0" w:color="auto"/>
                      </w:divBdr>
                    </w:div>
                    <w:div w:id="677662937">
                      <w:marLeft w:val="0"/>
                      <w:marRight w:val="0"/>
                      <w:marTop w:val="0"/>
                      <w:marBottom w:val="0"/>
                      <w:divBdr>
                        <w:top w:val="none" w:sz="0" w:space="0" w:color="auto"/>
                        <w:left w:val="none" w:sz="0" w:space="0" w:color="auto"/>
                        <w:bottom w:val="none" w:sz="0" w:space="0" w:color="auto"/>
                        <w:right w:val="none" w:sz="0" w:space="0" w:color="auto"/>
                      </w:divBdr>
                    </w:div>
                    <w:div w:id="1136141605">
                      <w:marLeft w:val="0"/>
                      <w:marRight w:val="0"/>
                      <w:marTop w:val="0"/>
                      <w:marBottom w:val="0"/>
                      <w:divBdr>
                        <w:top w:val="none" w:sz="0" w:space="0" w:color="auto"/>
                        <w:left w:val="none" w:sz="0" w:space="0" w:color="auto"/>
                        <w:bottom w:val="none" w:sz="0" w:space="0" w:color="auto"/>
                        <w:right w:val="none" w:sz="0" w:space="0" w:color="auto"/>
                      </w:divBdr>
                    </w:div>
                    <w:div w:id="270363146">
                      <w:marLeft w:val="0"/>
                      <w:marRight w:val="0"/>
                      <w:marTop w:val="0"/>
                      <w:marBottom w:val="0"/>
                      <w:divBdr>
                        <w:top w:val="none" w:sz="0" w:space="0" w:color="auto"/>
                        <w:left w:val="none" w:sz="0" w:space="0" w:color="auto"/>
                        <w:bottom w:val="none" w:sz="0" w:space="0" w:color="auto"/>
                        <w:right w:val="none" w:sz="0" w:space="0" w:color="auto"/>
                      </w:divBdr>
                    </w:div>
                    <w:div w:id="666520994">
                      <w:marLeft w:val="0"/>
                      <w:marRight w:val="0"/>
                      <w:marTop w:val="0"/>
                      <w:marBottom w:val="0"/>
                      <w:divBdr>
                        <w:top w:val="none" w:sz="0" w:space="0" w:color="auto"/>
                        <w:left w:val="none" w:sz="0" w:space="0" w:color="auto"/>
                        <w:bottom w:val="none" w:sz="0" w:space="0" w:color="auto"/>
                        <w:right w:val="none" w:sz="0" w:space="0" w:color="auto"/>
                      </w:divBdr>
                    </w:div>
                    <w:div w:id="1636985763">
                      <w:marLeft w:val="0"/>
                      <w:marRight w:val="0"/>
                      <w:marTop w:val="0"/>
                      <w:marBottom w:val="0"/>
                      <w:divBdr>
                        <w:top w:val="none" w:sz="0" w:space="0" w:color="auto"/>
                        <w:left w:val="none" w:sz="0" w:space="0" w:color="auto"/>
                        <w:bottom w:val="none" w:sz="0" w:space="0" w:color="auto"/>
                        <w:right w:val="none" w:sz="0" w:space="0" w:color="auto"/>
                      </w:divBdr>
                    </w:div>
                    <w:div w:id="2095856097">
                      <w:marLeft w:val="0"/>
                      <w:marRight w:val="0"/>
                      <w:marTop w:val="0"/>
                      <w:marBottom w:val="0"/>
                      <w:divBdr>
                        <w:top w:val="none" w:sz="0" w:space="0" w:color="auto"/>
                        <w:left w:val="none" w:sz="0" w:space="0" w:color="auto"/>
                        <w:bottom w:val="none" w:sz="0" w:space="0" w:color="auto"/>
                        <w:right w:val="none" w:sz="0" w:space="0" w:color="auto"/>
                      </w:divBdr>
                    </w:div>
                    <w:div w:id="1992635479">
                      <w:marLeft w:val="0"/>
                      <w:marRight w:val="0"/>
                      <w:marTop w:val="0"/>
                      <w:marBottom w:val="0"/>
                      <w:divBdr>
                        <w:top w:val="none" w:sz="0" w:space="0" w:color="auto"/>
                        <w:left w:val="none" w:sz="0" w:space="0" w:color="auto"/>
                        <w:bottom w:val="none" w:sz="0" w:space="0" w:color="auto"/>
                        <w:right w:val="none" w:sz="0" w:space="0" w:color="auto"/>
                      </w:divBdr>
                    </w:div>
                    <w:div w:id="2040009421">
                      <w:marLeft w:val="0"/>
                      <w:marRight w:val="0"/>
                      <w:marTop w:val="0"/>
                      <w:marBottom w:val="0"/>
                      <w:divBdr>
                        <w:top w:val="none" w:sz="0" w:space="0" w:color="auto"/>
                        <w:left w:val="none" w:sz="0" w:space="0" w:color="auto"/>
                        <w:bottom w:val="none" w:sz="0" w:space="0" w:color="auto"/>
                        <w:right w:val="none" w:sz="0" w:space="0" w:color="auto"/>
                      </w:divBdr>
                    </w:div>
                    <w:div w:id="1165169678">
                      <w:marLeft w:val="0"/>
                      <w:marRight w:val="0"/>
                      <w:marTop w:val="0"/>
                      <w:marBottom w:val="0"/>
                      <w:divBdr>
                        <w:top w:val="none" w:sz="0" w:space="0" w:color="auto"/>
                        <w:left w:val="none" w:sz="0" w:space="0" w:color="auto"/>
                        <w:bottom w:val="none" w:sz="0" w:space="0" w:color="auto"/>
                        <w:right w:val="none" w:sz="0" w:space="0" w:color="auto"/>
                      </w:divBdr>
                    </w:div>
                    <w:div w:id="1650163308">
                      <w:marLeft w:val="0"/>
                      <w:marRight w:val="0"/>
                      <w:marTop w:val="0"/>
                      <w:marBottom w:val="0"/>
                      <w:divBdr>
                        <w:top w:val="none" w:sz="0" w:space="0" w:color="auto"/>
                        <w:left w:val="none" w:sz="0" w:space="0" w:color="auto"/>
                        <w:bottom w:val="none" w:sz="0" w:space="0" w:color="auto"/>
                        <w:right w:val="none" w:sz="0" w:space="0" w:color="auto"/>
                      </w:divBdr>
                    </w:div>
                    <w:div w:id="459224818">
                      <w:marLeft w:val="0"/>
                      <w:marRight w:val="0"/>
                      <w:marTop w:val="0"/>
                      <w:marBottom w:val="0"/>
                      <w:divBdr>
                        <w:top w:val="none" w:sz="0" w:space="0" w:color="auto"/>
                        <w:left w:val="none" w:sz="0" w:space="0" w:color="auto"/>
                        <w:bottom w:val="none" w:sz="0" w:space="0" w:color="auto"/>
                        <w:right w:val="none" w:sz="0" w:space="0" w:color="auto"/>
                      </w:divBdr>
                    </w:div>
                    <w:div w:id="1775664606">
                      <w:marLeft w:val="0"/>
                      <w:marRight w:val="0"/>
                      <w:marTop w:val="0"/>
                      <w:marBottom w:val="0"/>
                      <w:divBdr>
                        <w:top w:val="none" w:sz="0" w:space="0" w:color="auto"/>
                        <w:left w:val="none" w:sz="0" w:space="0" w:color="auto"/>
                        <w:bottom w:val="none" w:sz="0" w:space="0" w:color="auto"/>
                        <w:right w:val="none" w:sz="0" w:space="0" w:color="auto"/>
                      </w:divBdr>
                    </w:div>
                    <w:div w:id="1833527823">
                      <w:marLeft w:val="0"/>
                      <w:marRight w:val="0"/>
                      <w:marTop w:val="0"/>
                      <w:marBottom w:val="0"/>
                      <w:divBdr>
                        <w:top w:val="none" w:sz="0" w:space="0" w:color="auto"/>
                        <w:left w:val="none" w:sz="0" w:space="0" w:color="auto"/>
                        <w:bottom w:val="none" w:sz="0" w:space="0" w:color="auto"/>
                        <w:right w:val="none" w:sz="0" w:space="0" w:color="auto"/>
                      </w:divBdr>
                    </w:div>
                    <w:div w:id="1995452718">
                      <w:marLeft w:val="0"/>
                      <w:marRight w:val="0"/>
                      <w:marTop w:val="0"/>
                      <w:marBottom w:val="0"/>
                      <w:divBdr>
                        <w:top w:val="none" w:sz="0" w:space="0" w:color="auto"/>
                        <w:left w:val="none" w:sz="0" w:space="0" w:color="auto"/>
                        <w:bottom w:val="none" w:sz="0" w:space="0" w:color="auto"/>
                        <w:right w:val="none" w:sz="0" w:space="0" w:color="auto"/>
                      </w:divBdr>
                    </w:div>
                    <w:div w:id="106568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469763">
          <w:marLeft w:val="0"/>
          <w:marRight w:val="0"/>
          <w:marTop w:val="150"/>
          <w:marBottom w:val="0"/>
          <w:divBdr>
            <w:top w:val="none" w:sz="0" w:space="0" w:color="auto"/>
            <w:left w:val="none" w:sz="0" w:space="0" w:color="auto"/>
            <w:bottom w:val="none" w:sz="0" w:space="0" w:color="auto"/>
            <w:right w:val="none" w:sz="0" w:space="0" w:color="auto"/>
          </w:divBdr>
          <w:divsChild>
            <w:div w:id="96559314">
              <w:marLeft w:val="0"/>
              <w:marRight w:val="0"/>
              <w:marTop w:val="0"/>
              <w:marBottom w:val="0"/>
              <w:divBdr>
                <w:top w:val="none" w:sz="0" w:space="0" w:color="auto"/>
                <w:left w:val="none" w:sz="0" w:space="0" w:color="auto"/>
                <w:bottom w:val="none" w:sz="0" w:space="0" w:color="auto"/>
                <w:right w:val="none" w:sz="0" w:space="0" w:color="auto"/>
              </w:divBdr>
              <w:divsChild>
                <w:div w:id="1048720846">
                  <w:marLeft w:val="0"/>
                  <w:marRight w:val="0"/>
                  <w:marTop w:val="0"/>
                  <w:marBottom w:val="0"/>
                  <w:divBdr>
                    <w:top w:val="none" w:sz="0" w:space="0" w:color="auto"/>
                    <w:left w:val="none" w:sz="0" w:space="0" w:color="auto"/>
                    <w:bottom w:val="none" w:sz="0" w:space="0" w:color="auto"/>
                    <w:right w:val="none" w:sz="0" w:space="0" w:color="auto"/>
                  </w:divBdr>
                  <w:divsChild>
                    <w:div w:id="983702855">
                      <w:marLeft w:val="0"/>
                      <w:marRight w:val="0"/>
                      <w:marTop w:val="0"/>
                      <w:marBottom w:val="0"/>
                      <w:divBdr>
                        <w:top w:val="none" w:sz="0" w:space="0" w:color="auto"/>
                        <w:left w:val="none" w:sz="0" w:space="0" w:color="auto"/>
                        <w:bottom w:val="none" w:sz="0" w:space="0" w:color="auto"/>
                        <w:right w:val="none" w:sz="0" w:space="0" w:color="auto"/>
                      </w:divBdr>
                    </w:div>
                  </w:divsChild>
                </w:div>
                <w:div w:id="1838836590">
                  <w:marLeft w:val="0"/>
                  <w:marRight w:val="0"/>
                  <w:marTop w:val="0"/>
                  <w:marBottom w:val="0"/>
                  <w:divBdr>
                    <w:top w:val="none" w:sz="0" w:space="0" w:color="auto"/>
                    <w:left w:val="none" w:sz="0" w:space="0" w:color="auto"/>
                    <w:bottom w:val="none" w:sz="0" w:space="0" w:color="auto"/>
                    <w:right w:val="none" w:sz="0" w:space="0" w:color="auto"/>
                  </w:divBdr>
                  <w:divsChild>
                    <w:div w:id="1047877504">
                      <w:marLeft w:val="0"/>
                      <w:marRight w:val="0"/>
                      <w:marTop w:val="0"/>
                      <w:marBottom w:val="0"/>
                      <w:divBdr>
                        <w:top w:val="none" w:sz="0" w:space="0" w:color="auto"/>
                        <w:left w:val="none" w:sz="0" w:space="0" w:color="auto"/>
                        <w:bottom w:val="none" w:sz="0" w:space="0" w:color="auto"/>
                        <w:right w:val="none" w:sz="0" w:space="0" w:color="auto"/>
                      </w:divBdr>
                    </w:div>
                  </w:divsChild>
                </w:div>
                <w:div w:id="1032076129">
                  <w:marLeft w:val="0"/>
                  <w:marRight w:val="0"/>
                  <w:marTop w:val="0"/>
                  <w:marBottom w:val="0"/>
                  <w:divBdr>
                    <w:top w:val="none" w:sz="0" w:space="0" w:color="auto"/>
                    <w:left w:val="none" w:sz="0" w:space="0" w:color="auto"/>
                    <w:bottom w:val="none" w:sz="0" w:space="0" w:color="auto"/>
                    <w:right w:val="none" w:sz="0" w:space="0" w:color="auto"/>
                  </w:divBdr>
                  <w:divsChild>
                    <w:div w:id="1907521626">
                      <w:marLeft w:val="0"/>
                      <w:marRight w:val="0"/>
                      <w:marTop w:val="0"/>
                      <w:marBottom w:val="0"/>
                      <w:divBdr>
                        <w:top w:val="none" w:sz="0" w:space="0" w:color="auto"/>
                        <w:left w:val="none" w:sz="0" w:space="0" w:color="auto"/>
                        <w:bottom w:val="none" w:sz="0" w:space="0" w:color="auto"/>
                        <w:right w:val="none" w:sz="0" w:space="0" w:color="auto"/>
                      </w:divBdr>
                    </w:div>
                    <w:div w:id="1273782682">
                      <w:marLeft w:val="0"/>
                      <w:marRight w:val="0"/>
                      <w:marTop w:val="0"/>
                      <w:marBottom w:val="0"/>
                      <w:divBdr>
                        <w:top w:val="none" w:sz="0" w:space="0" w:color="auto"/>
                        <w:left w:val="none" w:sz="0" w:space="0" w:color="auto"/>
                        <w:bottom w:val="none" w:sz="0" w:space="0" w:color="auto"/>
                        <w:right w:val="none" w:sz="0" w:space="0" w:color="auto"/>
                      </w:divBdr>
                    </w:div>
                    <w:div w:id="68237311">
                      <w:marLeft w:val="0"/>
                      <w:marRight w:val="0"/>
                      <w:marTop w:val="0"/>
                      <w:marBottom w:val="0"/>
                      <w:divBdr>
                        <w:top w:val="none" w:sz="0" w:space="0" w:color="auto"/>
                        <w:left w:val="none" w:sz="0" w:space="0" w:color="auto"/>
                        <w:bottom w:val="none" w:sz="0" w:space="0" w:color="auto"/>
                        <w:right w:val="none" w:sz="0" w:space="0" w:color="auto"/>
                      </w:divBdr>
                    </w:div>
                    <w:div w:id="1518495337">
                      <w:marLeft w:val="0"/>
                      <w:marRight w:val="0"/>
                      <w:marTop w:val="0"/>
                      <w:marBottom w:val="0"/>
                      <w:divBdr>
                        <w:top w:val="none" w:sz="0" w:space="0" w:color="auto"/>
                        <w:left w:val="none" w:sz="0" w:space="0" w:color="auto"/>
                        <w:bottom w:val="none" w:sz="0" w:space="0" w:color="auto"/>
                        <w:right w:val="none" w:sz="0" w:space="0" w:color="auto"/>
                      </w:divBdr>
                    </w:div>
                    <w:div w:id="1736783059">
                      <w:marLeft w:val="0"/>
                      <w:marRight w:val="0"/>
                      <w:marTop w:val="0"/>
                      <w:marBottom w:val="0"/>
                      <w:divBdr>
                        <w:top w:val="none" w:sz="0" w:space="0" w:color="auto"/>
                        <w:left w:val="none" w:sz="0" w:space="0" w:color="auto"/>
                        <w:bottom w:val="none" w:sz="0" w:space="0" w:color="auto"/>
                        <w:right w:val="none" w:sz="0" w:space="0" w:color="auto"/>
                      </w:divBdr>
                    </w:div>
                    <w:div w:id="415128794">
                      <w:marLeft w:val="0"/>
                      <w:marRight w:val="0"/>
                      <w:marTop w:val="0"/>
                      <w:marBottom w:val="0"/>
                      <w:divBdr>
                        <w:top w:val="none" w:sz="0" w:space="0" w:color="auto"/>
                        <w:left w:val="none" w:sz="0" w:space="0" w:color="auto"/>
                        <w:bottom w:val="none" w:sz="0" w:space="0" w:color="auto"/>
                        <w:right w:val="none" w:sz="0" w:space="0" w:color="auto"/>
                      </w:divBdr>
                    </w:div>
                    <w:div w:id="680204813">
                      <w:marLeft w:val="0"/>
                      <w:marRight w:val="0"/>
                      <w:marTop w:val="0"/>
                      <w:marBottom w:val="0"/>
                      <w:divBdr>
                        <w:top w:val="none" w:sz="0" w:space="0" w:color="auto"/>
                        <w:left w:val="none" w:sz="0" w:space="0" w:color="auto"/>
                        <w:bottom w:val="none" w:sz="0" w:space="0" w:color="auto"/>
                        <w:right w:val="none" w:sz="0" w:space="0" w:color="auto"/>
                      </w:divBdr>
                    </w:div>
                    <w:div w:id="33430857">
                      <w:marLeft w:val="0"/>
                      <w:marRight w:val="0"/>
                      <w:marTop w:val="0"/>
                      <w:marBottom w:val="0"/>
                      <w:divBdr>
                        <w:top w:val="none" w:sz="0" w:space="0" w:color="auto"/>
                        <w:left w:val="none" w:sz="0" w:space="0" w:color="auto"/>
                        <w:bottom w:val="none" w:sz="0" w:space="0" w:color="auto"/>
                        <w:right w:val="none" w:sz="0" w:space="0" w:color="auto"/>
                      </w:divBdr>
                    </w:div>
                    <w:div w:id="138814948">
                      <w:marLeft w:val="0"/>
                      <w:marRight w:val="0"/>
                      <w:marTop w:val="0"/>
                      <w:marBottom w:val="0"/>
                      <w:divBdr>
                        <w:top w:val="none" w:sz="0" w:space="0" w:color="auto"/>
                        <w:left w:val="none" w:sz="0" w:space="0" w:color="auto"/>
                        <w:bottom w:val="none" w:sz="0" w:space="0" w:color="auto"/>
                        <w:right w:val="none" w:sz="0" w:space="0" w:color="auto"/>
                      </w:divBdr>
                    </w:div>
                    <w:div w:id="649090756">
                      <w:marLeft w:val="0"/>
                      <w:marRight w:val="0"/>
                      <w:marTop w:val="0"/>
                      <w:marBottom w:val="0"/>
                      <w:divBdr>
                        <w:top w:val="none" w:sz="0" w:space="0" w:color="auto"/>
                        <w:left w:val="none" w:sz="0" w:space="0" w:color="auto"/>
                        <w:bottom w:val="none" w:sz="0" w:space="0" w:color="auto"/>
                        <w:right w:val="none" w:sz="0" w:space="0" w:color="auto"/>
                      </w:divBdr>
                    </w:div>
                    <w:div w:id="1100492425">
                      <w:marLeft w:val="0"/>
                      <w:marRight w:val="0"/>
                      <w:marTop w:val="0"/>
                      <w:marBottom w:val="0"/>
                      <w:divBdr>
                        <w:top w:val="none" w:sz="0" w:space="0" w:color="auto"/>
                        <w:left w:val="none" w:sz="0" w:space="0" w:color="auto"/>
                        <w:bottom w:val="none" w:sz="0" w:space="0" w:color="auto"/>
                        <w:right w:val="none" w:sz="0" w:space="0" w:color="auto"/>
                      </w:divBdr>
                    </w:div>
                    <w:div w:id="1092160197">
                      <w:marLeft w:val="0"/>
                      <w:marRight w:val="0"/>
                      <w:marTop w:val="0"/>
                      <w:marBottom w:val="0"/>
                      <w:divBdr>
                        <w:top w:val="none" w:sz="0" w:space="0" w:color="auto"/>
                        <w:left w:val="none" w:sz="0" w:space="0" w:color="auto"/>
                        <w:bottom w:val="none" w:sz="0" w:space="0" w:color="auto"/>
                        <w:right w:val="none" w:sz="0" w:space="0" w:color="auto"/>
                      </w:divBdr>
                    </w:div>
                    <w:div w:id="602149290">
                      <w:marLeft w:val="0"/>
                      <w:marRight w:val="0"/>
                      <w:marTop w:val="0"/>
                      <w:marBottom w:val="0"/>
                      <w:divBdr>
                        <w:top w:val="none" w:sz="0" w:space="0" w:color="auto"/>
                        <w:left w:val="none" w:sz="0" w:space="0" w:color="auto"/>
                        <w:bottom w:val="none" w:sz="0" w:space="0" w:color="auto"/>
                        <w:right w:val="none" w:sz="0" w:space="0" w:color="auto"/>
                      </w:divBdr>
                    </w:div>
                    <w:div w:id="851071118">
                      <w:marLeft w:val="0"/>
                      <w:marRight w:val="0"/>
                      <w:marTop w:val="0"/>
                      <w:marBottom w:val="0"/>
                      <w:divBdr>
                        <w:top w:val="none" w:sz="0" w:space="0" w:color="auto"/>
                        <w:left w:val="none" w:sz="0" w:space="0" w:color="auto"/>
                        <w:bottom w:val="none" w:sz="0" w:space="0" w:color="auto"/>
                        <w:right w:val="none" w:sz="0" w:space="0" w:color="auto"/>
                      </w:divBdr>
                    </w:div>
                    <w:div w:id="1732849488">
                      <w:marLeft w:val="0"/>
                      <w:marRight w:val="0"/>
                      <w:marTop w:val="0"/>
                      <w:marBottom w:val="0"/>
                      <w:divBdr>
                        <w:top w:val="none" w:sz="0" w:space="0" w:color="auto"/>
                        <w:left w:val="none" w:sz="0" w:space="0" w:color="auto"/>
                        <w:bottom w:val="none" w:sz="0" w:space="0" w:color="auto"/>
                        <w:right w:val="none" w:sz="0" w:space="0" w:color="auto"/>
                      </w:divBdr>
                    </w:div>
                    <w:div w:id="435253795">
                      <w:marLeft w:val="0"/>
                      <w:marRight w:val="0"/>
                      <w:marTop w:val="0"/>
                      <w:marBottom w:val="0"/>
                      <w:divBdr>
                        <w:top w:val="none" w:sz="0" w:space="0" w:color="auto"/>
                        <w:left w:val="none" w:sz="0" w:space="0" w:color="auto"/>
                        <w:bottom w:val="none" w:sz="0" w:space="0" w:color="auto"/>
                        <w:right w:val="none" w:sz="0" w:space="0" w:color="auto"/>
                      </w:divBdr>
                    </w:div>
                    <w:div w:id="1101216835">
                      <w:marLeft w:val="0"/>
                      <w:marRight w:val="0"/>
                      <w:marTop w:val="0"/>
                      <w:marBottom w:val="0"/>
                      <w:divBdr>
                        <w:top w:val="none" w:sz="0" w:space="0" w:color="auto"/>
                        <w:left w:val="none" w:sz="0" w:space="0" w:color="auto"/>
                        <w:bottom w:val="none" w:sz="0" w:space="0" w:color="auto"/>
                        <w:right w:val="none" w:sz="0" w:space="0" w:color="auto"/>
                      </w:divBdr>
                    </w:div>
                    <w:div w:id="1577978865">
                      <w:marLeft w:val="0"/>
                      <w:marRight w:val="0"/>
                      <w:marTop w:val="0"/>
                      <w:marBottom w:val="0"/>
                      <w:divBdr>
                        <w:top w:val="none" w:sz="0" w:space="0" w:color="auto"/>
                        <w:left w:val="none" w:sz="0" w:space="0" w:color="auto"/>
                        <w:bottom w:val="none" w:sz="0" w:space="0" w:color="auto"/>
                        <w:right w:val="none" w:sz="0" w:space="0" w:color="auto"/>
                      </w:divBdr>
                    </w:div>
                    <w:div w:id="562103934">
                      <w:marLeft w:val="0"/>
                      <w:marRight w:val="0"/>
                      <w:marTop w:val="0"/>
                      <w:marBottom w:val="0"/>
                      <w:divBdr>
                        <w:top w:val="none" w:sz="0" w:space="0" w:color="auto"/>
                        <w:left w:val="none" w:sz="0" w:space="0" w:color="auto"/>
                        <w:bottom w:val="none" w:sz="0" w:space="0" w:color="auto"/>
                        <w:right w:val="none" w:sz="0" w:space="0" w:color="auto"/>
                      </w:divBdr>
                    </w:div>
                    <w:div w:id="424113119">
                      <w:marLeft w:val="0"/>
                      <w:marRight w:val="0"/>
                      <w:marTop w:val="0"/>
                      <w:marBottom w:val="0"/>
                      <w:divBdr>
                        <w:top w:val="none" w:sz="0" w:space="0" w:color="auto"/>
                        <w:left w:val="none" w:sz="0" w:space="0" w:color="auto"/>
                        <w:bottom w:val="none" w:sz="0" w:space="0" w:color="auto"/>
                        <w:right w:val="none" w:sz="0" w:space="0" w:color="auto"/>
                      </w:divBdr>
                    </w:div>
                    <w:div w:id="1433084841">
                      <w:marLeft w:val="0"/>
                      <w:marRight w:val="0"/>
                      <w:marTop w:val="0"/>
                      <w:marBottom w:val="0"/>
                      <w:divBdr>
                        <w:top w:val="none" w:sz="0" w:space="0" w:color="auto"/>
                        <w:left w:val="none" w:sz="0" w:space="0" w:color="auto"/>
                        <w:bottom w:val="none" w:sz="0" w:space="0" w:color="auto"/>
                        <w:right w:val="none" w:sz="0" w:space="0" w:color="auto"/>
                      </w:divBdr>
                    </w:div>
                    <w:div w:id="597055888">
                      <w:marLeft w:val="0"/>
                      <w:marRight w:val="0"/>
                      <w:marTop w:val="0"/>
                      <w:marBottom w:val="0"/>
                      <w:divBdr>
                        <w:top w:val="none" w:sz="0" w:space="0" w:color="auto"/>
                        <w:left w:val="none" w:sz="0" w:space="0" w:color="auto"/>
                        <w:bottom w:val="none" w:sz="0" w:space="0" w:color="auto"/>
                        <w:right w:val="none" w:sz="0" w:space="0" w:color="auto"/>
                      </w:divBdr>
                    </w:div>
                    <w:div w:id="2044210087">
                      <w:marLeft w:val="0"/>
                      <w:marRight w:val="0"/>
                      <w:marTop w:val="0"/>
                      <w:marBottom w:val="0"/>
                      <w:divBdr>
                        <w:top w:val="none" w:sz="0" w:space="0" w:color="auto"/>
                        <w:left w:val="none" w:sz="0" w:space="0" w:color="auto"/>
                        <w:bottom w:val="none" w:sz="0" w:space="0" w:color="auto"/>
                        <w:right w:val="none" w:sz="0" w:space="0" w:color="auto"/>
                      </w:divBdr>
                    </w:div>
                    <w:div w:id="984626576">
                      <w:marLeft w:val="0"/>
                      <w:marRight w:val="0"/>
                      <w:marTop w:val="0"/>
                      <w:marBottom w:val="0"/>
                      <w:divBdr>
                        <w:top w:val="none" w:sz="0" w:space="0" w:color="auto"/>
                        <w:left w:val="none" w:sz="0" w:space="0" w:color="auto"/>
                        <w:bottom w:val="none" w:sz="0" w:space="0" w:color="auto"/>
                        <w:right w:val="none" w:sz="0" w:space="0" w:color="auto"/>
                      </w:divBdr>
                    </w:div>
                    <w:div w:id="2029330741">
                      <w:marLeft w:val="0"/>
                      <w:marRight w:val="0"/>
                      <w:marTop w:val="0"/>
                      <w:marBottom w:val="0"/>
                      <w:divBdr>
                        <w:top w:val="none" w:sz="0" w:space="0" w:color="auto"/>
                        <w:left w:val="none" w:sz="0" w:space="0" w:color="auto"/>
                        <w:bottom w:val="none" w:sz="0" w:space="0" w:color="auto"/>
                        <w:right w:val="none" w:sz="0" w:space="0" w:color="auto"/>
                      </w:divBdr>
                    </w:div>
                    <w:div w:id="279535167">
                      <w:marLeft w:val="0"/>
                      <w:marRight w:val="0"/>
                      <w:marTop w:val="0"/>
                      <w:marBottom w:val="0"/>
                      <w:divBdr>
                        <w:top w:val="none" w:sz="0" w:space="0" w:color="auto"/>
                        <w:left w:val="none" w:sz="0" w:space="0" w:color="auto"/>
                        <w:bottom w:val="none" w:sz="0" w:space="0" w:color="auto"/>
                        <w:right w:val="none" w:sz="0" w:space="0" w:color="auto"/>
                      </w:divBdr>
                    </w:div>
                    <w:div w:id="923339118">
                      <w:marLeft w:val="0"/>
                      <w:marRight w:val="0"/>
                      <w:marTop w:val="0"/>
                      <w:marBottom w:val="0"/>
                      <w:divBdr>
                        <w:top w:val="none" w:sz="0" w:space="0" w:color="auto"/>
                        <w:left w:val="none" w:sz="0" w:space="0" w:color="auto"/>
                        <w:bottom w:val="none" w:sz="0" w:space="0" w:color="auto"/>
                        <w:right w:val="none" w:sz="0" w:space="0" w:color="auto"/>
                      </w:divBdr>
                    </w:div>
                    <w:div w:id="1391996785">
                      <w:marLeft w:val="0"/>
                      <w:marRight w:val="0"/>
                      <w:marTop w:val="0"/>
                      <w:marBottom w:val="0"/>
                      <w:divBdr>
                        <w:top w:val="none" w:sz="0" w:space="0" w:color="auto"/>
                        <w:left w:val="none" w:sz="0" w:space="0" w:color="auto"/>
                        <w:bottom w:val="none" w:sz="0" w:space="0" w:color="auto"/>
                        <w:right w:val="none" w:sz="0" w:space="0" w:color="auto"/>
                      </w:divBdr>
                    </w:div>
                    <w:div w:id="706370155">
                      <w:marLeft w:val="0"/>
                      <w:marRight w:val="0"/>
                      <w:marTop w:val="0"/>
                      <w:marBottom w:val="0"/>
                      <w:divBdr>
                        <w:top w:val="none" w:sz="0" w:space="0" w:color="auto"/>
                        <w:left w:val="none" w:sz="0" w:space="0" w:color="auto"/>
                        <w:bottom w:val="none" w:sz="0" w:space="0" w:color="auto"/>
                        <w:right w:val="none" w:sz="0" w:space="0" w:color="auto"/>
                      </w:divBdr>
                    </w:div>
                    <w:div w:id="1875342165">
                      <w:marLeft w:val="0"/>
                      <w:marRight w:val="0"/>
                      <w:marTop w:val="0"/>
                      <w:marBottom w:val="0"/>
                      <w:divBdr>
                        <w:top w:val="none" w:sz="0" w:space="0" w:color="auto"/>
                        <w:left w:val="none" w:sz="0" w:space="0" w:color="auto"/>
                        <w:bottom w:val="none" w:sz="0" w:space="0" w:color="auto"/>
                        <w:right w:val="none" w:sz="0" w:space="0" w:color="auto"/>
                      </w:divBdr>
                    </w:div>
                    <w:div w:id="490488906">
                      <w:marLeft w:val="0"/>
                      <w:marRight w:val="0"/>
                      <w:marTop w:val="0"/>
                      <w:marBottom w:val="0"/>
                      <w:divBdr>
                        <w:top w:val="none" w:sz="0" w:space="0" w:color="auto"/>
                        <w:left w:val="none" w:sz="0" w:space="0" w:color="auto"/>
                        <w:bottom w:val="none" w:sz="0" w:space="0" w:color="auto"/>
                        <w:right w:val="none" w:sz="0" w:space="0" w:color="auto"/>
                      </w:divBdr>
                    </w:div>
                    <w:div w:id="1482039656">
                      <w:marLeft w:val="0"/>
                      <w:marRight w:val="0"/>
                      <w:marTop w:val="0"/>
                      <w:marBottom w:val="0"/>
                      <w:divBdr>
                        <w:top w:val="none" w:sz="0" w:space="0" w:color="auto"/>
                        <w:left w:val="none" w:sz="0" w:space="0" w:color="auto"/>
                        <w:bottom w:val="none" w:sz="0" w:space="0" w:color="auto"/>
                        <w:right w:val="none" w:sz="0" w:space="0" w:color="auto"/>
                      </w:divBdr>
                    </w:div>
                    <w:div w:id="439373626">
                      <w:marLeft w:val="0"/>
                      <w:marRight w:val="0"/>
                      <w:marTop w:val="0"/>
                      <w:marBottom w:val="0"/>
                      <w:divBdr>
                        <w:top w:val="none" w:sz="0" w:space="0" w:color="auto"/>
                        <w:left w:val="none" w:sz="0" w:space="0" w:color="auto"/>
                        <w:bottom w:val="none" w:sz="0" w:space="0" w:color="auto"/>
                        <w:right w:val="none" w:sz="0" w:space="0" w:color="auto"/>
                      </w:divBdr>
                    </w:div>
                    <w:div w:id="155925159">
                      <w:marLeft w:val="0"/>
                      <w:marRight w:val="0"/>
                      <w:marTop w:val="0"/>
                      <w:marBottom w:val="0"/>
                      <w:divBdr>
                        <w:top w:val="none" w:sz="0" w:space="0" w:color="auto"/>
                        <w:left w:val="none" w:sz="0" w:space="0" w:color="auto"/>
                        <w:bottom w:val="none" w:sz="0" w:space="0" w:color="auto"/>
                        <w:right w:val="none" w:sz="0" w:space="0" w:color="auto"/>
                      </w:divBdr>
                    </w:div>
                    <w:div w:id="819618268">
                      <w:marLeft w:val="0"/>
                      <w:marRight w:val="0"/>
                      <w:marTop w:val="0"/>
                      <w:marBottom w:val="0"/>
                      <w:divBdr>
                        <w:top w:val="none" w:sz="0" w:space="0" w:color="auto"/>
                        <w:left w:val="none" w:sz="0" w:space="0" w:color="auto"/>
                        <w:bottom w:val="none" w:sz="0" w:space="0" w:color="auto"/>
                        <w:right w:val="none" w:sz="0" w:space="0" w:color="auto"/>
                      </w:divBdr>
                    </w:div>
                    <w:div w:id="1603103825">
                      <w:marLeft w:val="0"/>
                      <w:marRight w:val="0"/>
                      <w:marTop w:val="0"/>
                      <w:marBottom w:val="0"/>
                      <w:divBdr>
                        <w:top w:val="none" w:sz="0" w:space="0" w:color="auto"/>
                        <w:left w:val="none" w:sz="0" w:space="0" w:color="auto"/>
                        <w:bottom w:val="none" w:sz="0" w:space="0" w:color="auto"/>
                        <w:right w:val="none" w:sz="0" w:space="0" w:color="auto"/>
                      </w:divBdr>
                    </w:div>
                    <w:div w:id="2017489173">
                      <w:marLeft w:val="0"/>
                      <w:marRight w:val="0"/>
                      <w:marTop w:val="0"/>
                      <w:marBottom w:val="0"/>
                      <w:divBdr>
                        <w:top w:val="none" w:sz="0" w:space="0" w:color="auto"/>
                        <w:left w:val="none" w:sz="0" w:space="0" w:color="auto"/>
                        <w:bottom w:val="none" w:sz="0" w:space="0" w:color="auto"/>
                        <w:right w:val="none" w:sz="0" w:space="0" w:color="auto"/>
                      </w:divBdr>
                    </w:div>
                    <w:div w:id="1342050624">
                      <w:marLeft w:val="0"/>
                      <w:marRight w:val="0"/>
                      <w:marTop w:val="0"/>
                      <w:marBottom w:val="0"/>
                      <w:divBdr>
                        <w:top w:val="none" w:sz="0" w:space="0" w:color="auto"/>
                        <w:left w:val="none" w:sz="0" w:space="0" w:color="auto"/>
                        <w:bottom w:val="none" w:sz="0" w:space="0" w:color="auto"/>
                        <w:right w:val="none" w:sz="0" w:space="0" w:color="auto"/>
                      </w:divBdr>
                    </w:div>
                    <w:div w:id="1298145748">
                      <w:marLeft w:val="0"/>
                      <w:marRight w:val="0"/>
                      <w:marTop w:val="0"/>
                      <w:marBottom w:val="0"/>
                      <w:divBdr>
                        <w:top w:val="none" w:sz="0" w:space="0" w:color="auto"/>
                        <w:left w:val="none" w:sz="0" w:space="0" w:color="auto"/>
                        <w:bottom w:val="none" w:sz="0" w:space="0" w:color="auto"/>
                        <w:right w:val="none" w:sz="0" w:space="0" w:color="auto"/>
                      </w:divBdr>
                    </w:div>
                    <w:div w:id="1175344046">
                      <w:marLeft w:val="0"/>
                      <w:marRight w:val="0"/>
                      <w:marTop w:val="0"/>
                      <w:marBottom w:val="0"/>
                      <w:divBdr>
                        <w:top w:val="none" w:sz="0" w:space="0" w:color="auto"/>
                        <w:left w:val="none" w:sz="0" w:space="0" w:color="auto"/>
                        <w:bottom w:val="none" w:sz="0" w:space="0" w:color="auto"/>
                        <w:right w:val="none" w:sz="0" w:space="0" w:color="auto"/>
                      </w:divBdr>
                    </w:div>
                    <w:div w:id="1492991007">
                      <w:marLeft w:val="0"/>
                      <w:marRight w:val="0"/>
                      <w:marTop w:val="0"/>
                      <w:marBottom w:val="0"/>
                      <w:divBdr>
                        <w:top w:val="none" w:sz="0" w:space="0" w:color="auto"/>
                        <w:left w:val="none" w:sz="0" w:space="0" w:color="auto"/>
                        <w:bottom w:val="none" w:sz="0" w:space="0" w:color="auto"/>
                        <w:right w:val="none" w:sz="0" w:space="0" w:color="auto"/>
                      </w:divBdr>
                    </w:div>
                    <w:div w:id="75782826">
                      <w:marLeft w:val="0"/>
                      <w:marRight w:val="0"/>
                      <w:marTop w:val="0"/>
                      <w:marBottom w:val="0"/>
                      <w:divBdr>
                        <w:top w:val="none" w:sz="0" w:space="0" w:color="auto"/>
                        <w:left w:val="none" w:sz="0" w:space="0" w:color="auto"/>
                        <w:bottom w:val="none" w:sz="0" w:space="0" w:color="auto"/>
                        <w:right w:val="none" w:sz="0" w:space="0" w:color="auto"/>
                      </w:divBdr>
                    </w:div>
                    <w:div w:id="1129934633">
                      <w:marLeft w:val="0"/>
                      <w:marRight w:val="0"/>
                      <w:marTop w:val="0"/>
                      <w:marBottom w:val="0"/>
                      <w:divBdr>
                        <w:top w:val="none" w:sz="0" w:space="0" w:color="auto"/>
                        <w:left w:val="none" w:sz="0" w:space="0" w:color="auto"/>
                        <w:bottom w:val="none" w:sz="0" w:space="0" w:color="auto"/>
                        <w:right w:val="none" w:sz="0" w:space="0" w:color="auto"/>
                      </w:divBdr>
                    </w:div>
                    <w:div w:id="462695353">
                      <w:marLeft w:val="0"/>
                      <w:marRight w:val="0"/>
                      <w:marTop w:val="0"/>
                      <w:marBottom w:val="0"/>
                      <w:divBdr>
                        <w:top w:val="none" w:sz="0" w:space="0" w:color="auto"/>
                        <w:left w:val="none" w:sz="0" w:space="0" w:color="auto"/>
                        <w:bottom w:val="none" w:sz="0" w:space="0" w:color="auto"/>
                        <w:right w:val="none" w:sz="0" w:space="0" w:color="auto"/>
                      </w:divBdr>
                    </w:div>
                    <w:div w:id="202540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053043">
          <w:marLeft w:val="0"/>
          <w:marRight w:val="0"/>
          <w:marTop w:val="150"/>
          <w:marBottom w:val="0"/>
          <w:divBdr>
            <w:top w:val="none" w:sz="0" w:space="0" w:color="auto"/>
            <w:left w:val="none" w:sz="0" w:space="0" w:color="auto"/>
            <w:bottom w:val="none" w:sz="0" w:space="0" w:color="auto"/>
            <w:right w:val="none" w:sz="0" w:space="0" w:color="auto"/>
          </w:divBdr>
          <w:divsChild>
            <w:div w:id="947542851">
              <w:marLeft w:val="-346"/>
              <w:marRight w:val="0"/>
              <w:marTop w:val="0"/>
              <w:marBottom w:val="0"/>
              <w:divBdr>
                <w:top w:val="none" w:sz="0" w:space="0" w:color="auto"/>
                <w:left w:val="none" w:sz="0" w:space="0" w:color="auto"/>
                <w:bottom w:val="none" w:sz="0" w:space="0" w:color="auto"/>
                <w:right w:val="none" w:sz="0" w:space="0" w:color="auto"/>
              </w:divBdr>
              <w:divsChild>
                <w:div w:id="604657083">
                  <w:marLeft w:val="0"/>
                  <w:marRight w:val="0"/>
                  <w:marTop w:val="0"/>
                  <w:marBottom w:val="0"/>
                  <w:divBdr>
                    <w:top w:val="none" w:sz="0" w:space="0" w:color="auto"/>
                    <w:left w:val="none" w:sz="0" w:space="0" w:color="auto"/>
                    <w:bottom w:val="none" w:sz="0" w:space="0" w:color="auto"/>
                    <w:right w:val="none" w:sz="0" w:space="0" w:color="auto"/>
                  </w:divBdr>
                  <w:divsChild>
                    <w:div w:id="491140801">
                      <w:marLeft w:val="0"/>
                      <w:marRight w:val="0"/>
                      <w:marTop w:val="0"/>
                      <w:marBottom w:val="0"/>
                      <w:divBdr>
                        <w:top w:val="none" w:sz="0" w:space="0" w:color="auto"/>
                        <w:left w:val="none" w:sz="0" w:space="0" w:color="auto"/>
                        <w:bottom w:val="none" w:sz="0" w:space="0" w:color="auto"/>
                        <w:right w:val="none" w:sz="0" w:space="0" w:color="auto"/>
                      </w:divBdr>
                    </w:div>
                  </w:divsChild>
                </w:div>
                <w:div w:id="1539124574">
                  <w:marLeft w:val="0"/>
                  <w:marRight w:val="0"/>
                  <w:marTop w:val="0"/>
                  <w:marBottom w:val="0"/>
                  <w:divBdr>
                    <w:top w:val="none" w:sz="0" w:space="0" w:color="auto"/>
                    <w:left w:val="none" w:sz="0" w:space="0" w:color="auto"/>
                    <w:bottom w:val="none" w:sz="0" w:space="0" w:color="auto"/>
                    <w:right w:val="none" w:sz="0" w:space="0" w:color="auto"/>
                  </w:divBdr>
                  <w:divsChild>
                    <w:div w:id="157379931">
                      <w:marLeft w:val="0"/>
                      <w:marRight w:val="0"/>
                      <w:marTop w:val="0"/>
                      <w:marBottom w:val="0"/>
                      <w:divBdr>
                        <w:top w:val="none" w:sz="0" w:space="0" w:color="auto"/>
                        <w:left w:val="none" w:sz="0" w:space="0" w:color="auto"/>
                        <w:bottom w:val="none" w:sz="0" w:space="0" w:color="auto"/>
                        <w:right w:val="none" w:sz="0" w:space="0" w:color="auto"/>
                      </w:divBdr>
                    </w:div>
                  </w:divsChild>
                </w:div>
                <w:div w:id="849951126">
                  <w:marLeft w:val="0"/>
                  <w:marRight w:val="0"/>
                  <w:marTop w:val="0"/>
                  <w:marBottom w:val="0"/>
                  <w:divBdr>
                    <w:top w:val="none" w:sz="0" w:space="0" w:color="auto"/>
                    <w:left w:val="none" w:sz="0" w:space="0" w:color="auto"/>
                    <w:bottom w:val="none" w:sz="0" w:space="0" w:color="auto"/>
                    <w:right w:val="none" w:sz="0" w:space="0" w:color="auto"/>
                  </w:divBdr>
                  <w:divsChild>
                    <w:div w:id="87233546">
                      <w:marLeft w:val="0"/>
                      <w:marRight w:val="0"/>
                      <w:marTop w:val="0"/>
                      <w:marBottom w:val="0"/>
                      <w:divBdr>
                        <w:top w:val="none" w:sz="0" w:space="0" w:color="auto"/>
                        <w:left w:val="none" w:sz="0" w:space="0" w:color="auto"/>
                        <w:bottom w:val="none" w:sz="0" w:space="0" w:color="auto"/>
                        <w:right w:val="none" w:sz="0" w:space="0" w:color="auto"/>
                      </w:divBdr>
                    </w:div>
                    <w:div w:id="1335066148">
                      <w:marLeft w:val="0"/>
                      <w:marRight w:val="0"/>
                      <w:marTop w:val="0"/>
                      <w:marBottom w:val="0"/>
                      <w:divBdr>
                        <w:top w:val="none" w:sz="0" w:space="0" w:color="auto"/>
                        <w:left w:val="none" w:sz="0" w:space="0" w:color="auto"/>
                        <w:bottom w:val="none" w:sz="0" w:space="0" w:color="auto"/>
                        <w:right w:val="none" w:sz="0" w:space="0" w:color="auto"/>
                      </w:divBdr>
                    </w:div>
                    <w:div w:id="1535076660">
                      <w:marLeft w:val="0"/>
                      <w:marRight w:val="0"/>
                      <w:marTop w:val="0"/>
                      <w:marBottom w:val="0"/>
                      <w:divBdr>
                        <w:top w:val="none" w:sz="0" w:space="0" w:color="auto"/>
                        <w:left w:val="none" w:sz="0" w:space="0" w:color="auto"/>
                        <w:bottom w:val="none" w:sz="0" w:space="0" w:color="auto"/>
                        <w:right w:val="none" w:sz="0" w:space="0" w:color="auto"/>
                      </w:divBdr>
                    </w:div>
                    <w:div w:id="388382879">
                      <w:marLeft w:val="0"/>
                      <w:marRight w:val="0"/>
                      <w:marTop w:val="0"/>
                      <w:marBottom w:val="0"/>
                      <w:divBdr>
                        <w:top w:val="none" w:sz="0" w:space="0" w:color="auto"/>
                        <w:left w:val="none" w:sz="0" w:space="0" w:color="auto"/>
                        <w:bottom w:val="none" w:sz="0" w:space="0" w:color="auto"/>
                        <w:right w:val="none" w:sz="0" w:space="0" w:color="auto"/>
                      </w:divBdr>
                    </w:div>
                    <w:div w:id="713433474">
                      <w:marLeft w:val="0"/>
                      <w:marRight w:val="0"/>
                      <w:marTop w:val="0"/>
                      <w:marBottom w:val="0"/>
                      <w:divBdr>
                        <w:top w:val="none" w:sz="0" w:space="0" w:color="auto"/>
                        <w:left w:val="none" w:sz="0" w:space="0" w:color="auto"/>
                        <w:bottom w:val="none" w:sz="0" w:space="0" w:color="auto"/>
                        <w:right w:val="none" w:sz="0" w:space="0" w:color="auto"/>
                      </w:divBdr>
                    </w:div>
                    <w:div w:id="2136949222">
                      <w:marLeft w:val="0"/>
                      <w:marRight w:val="0"/>
                      <w:marTop w:val="0"/>
                      <w:marBottom w:val="0"/>
                      <w:divBdr>
                        <w:top w:val="none" w:sz="0" w:space="0" w:color="auto"/>
                        <w:left w:val="none" w:sz="0" w:space="0" w:color="auto"/>
                        <w:bottom w:val="none" w:sz="0" w:space="0" w:color="auto"/>
                        <w:right w:val="none" w:sz="0" w:space="0" w:color="auto"/>
                      </w:divBdr>
                    </w:div>
                    <w:div w:id="605965019">
                      <w:marLeft w:val="0"/>
                      <w:marRight w:val="0"/>
                      <w:marTop w:val="0"/>
                      <w:marBottom w:val="0"/>
                      <w:divBdr>
                        <w:top w:val="none" w:sz="0" w:space="0" w:color="auto"/>
                        <w:left w:val="none" w:sz="0" w:space="0" w:color="auto"/>
                        <w:bottom w:val="none" w:sz="0" w:space="0" w:color="auto"/>
                        <w:right w:val="none" w:sz="0" w:space="0" w:color="auto"/>
                      </w:divBdr>
                    </w:div>
                    <w:div w:id="1135172874">
                      <w:marLeft w:val="0"/>
                      <w:marRight w:val="0"/>
                      <w:marTop w:val="0"/>
                      <w:marBottom w:val="0"/>
                      <w:divBdr>
                        <w:top w:val="none" w:sz="0" w:space="0" w:color="auto"/>
                        <w:left w:val="none" w:sz="0" w:space="0" w:color="auto"/>
                        <w:bottom w:val="none" w:sz="0" w:space="0" w:color="auto"/>
                        <w:right w:val="none" w:sz="0" w:space="0" w:color="auto"/>
                      </w:divBdr>
                    </w:div>
                    <w:div w:id="2004580341">
                      <w:marLeft w:val="0"/>
                      <w:marRight w:val="0"/>
                      <w:marTop w:val="0"/>
                      <w:marBottom w:val="0"/>
                      <w:divBdr>
                        <w:top w:val="none" w:sz="0" w:space="0" w:color="auto"/>
                        <w:left w:val="none" w:sz="0" w:space="0" w:color="auto"/>
                        <w:bottom w:val="none" w:sz="0" w:space="0" w:color="auto"/>
                        <w:right w:val="none" w:sz="0" w:space="0" w:color="auto"/>
                      </w:divBdr>
                    </w:div>
                    <w:div w:id="678506493">
                      <w:marLeft w:val="0"/>
                      <w:marRight w:val="0"/>
                      <w:marTop w:val="0"/>
                      <w:marBottom w:val="0"/>
                      <w:divBdr>
                        <w:top w:val="none" w:sz="0" w:space="0" w:color="auto"/>
                        <w:left w:val="none" w:sz="0" w:space="0" w:color="auto"/>
                        <w:bottom w:val="none" w:sz="0" w:space="0" w:color="auto"/>
                        <w:right w:val="none" w:sz="0" w:space="0" w:color="auto"/>
                      </w:divBdr>
                    </w:div>
                    <w:div w:id="283193314">
                      <w:marLeft w:val="0"/>
                      <w:marRight w:val="0"/>
                      <w:marTop w:val="0"/>
                      <w:marBottom w:val="0"/>
                      <w:divBdr>
                        <w:top w:val="none" w:sz="0" w:space="0" w:color="auto"/>
                        <w:left w:val="none" w:sz="0" w:space="0" w:color="auto"/>
                        <w:bottom w:val="none" w:sz="0" w:space="0" w:color="auto"/>
                        <w:right w:val="none" w:sz="0" w:space="0" w:color="auto"/>
                      </w:divBdr>
                    </w:div>
                    <w:div w:id="125516929">
                      <w:marLeft w:val="0"/>
                      <w:marRight w:val="0"/>
                      <w:marTop w:val="0"/>
                      <w:marBottom w:val="0"/>
                      <w:divBdr>
                        <w:top w:val="none" w:sz="0" w:space="0" w:color="auto"/>
                        <w:left w:val="none" w:sz="0" w:space="0" w:color="auto"/>
                        <w:bottom w:val="none" w:sz="0" w:space="0" w:color="auto"/>
                        <w:right w:val="none" w:sz="0" w:space="0" w:color="auto"/>
                      </w:divBdr>
                    </w:div>
                    <w:div w:id="676345991">
                      <w:marLeft w:val="0"/>
                      <w:marRight w:val="0"/>
                      <w:marTop w:val="0"/>
                      <w:marBottom w:val="0"/>
                      <w:divBdr>
                        <w:top w:val="none" w:sz="0" w:space="0" w:color="auto"/>
                        <w:left w:val="none" w:sz="0" w:space="0" w:color="auto"/>
                        <w:bottom w:val="none" w:sz="0" w:space="0" w:color="auto"/>
                        <w:right w:val="none" w:sz="0" w:space="0" w:color="auto"/>
                      </w:divBdr>
                    </w:div>
                    <w:div w:id="569927196">
                      <w:marLeft w:val="0"/>
                      <w:marRight w:val="0"/>
                      <w:marTop w:val="0"/>
                      <w:marBottom w:val="0"/>
                      <w:divBdr>
                        <w:top w:val="none" w:sz="0" w:space="0" w:color="auto"/>
                        <w:left w:val="none" w:sz="0" w:space="0" w:color="auto"/>
                        <w:bottom w:val="none" w:sz="0" w:space="0" w:color="auto"/>
                        <w:right w:val="none" w:sz="0" w:space="0" w:color="auto"/>
                      </w:divBdr>
                    </w:div>
                    <w:div w:id="1761565946">
                      <w:marLeft w:val="0"/>
                      <w:marRight w:val="0"/>
                      <w:marTop w:val="0"/>
                      <w:marBottom w:val="0"/>
                      <w:divBdr>
                        <w:top w:val="none" w:sz="0" w:space="0" w:color="auto"/>
                        <w:left w:val="none" w:sz="0" w:space="0" w:color="auto"/>
                        <w:bottom w:val="none" w:sz="0" w:space="0" w:color="auto"/>
                        <w:right w:val="none" w:sz="0" w:space="0" w:color="auto"/>
                      </w:divBdr>
                    </w:div>
                    <w:div w:id="190149671">
                      <w:marLeft w:val="0"/>
                      <w:marRight w:val="0"/>
                      <w:marTop w:val="0"/>
                      <w:marBottom w:val="0"/>
                      <w:divBdr>
                        <w:top w:val="none" w:sz="0" w:space="0" w:color="auto"/>
                        <w:left w:val="none" w:sz="0" w:space="0" w:color="auto"/>
                        <w:bottom w:val="none" w:sz="0" w:space="0" w:color="auto"/>
                        <w:right w:val="none" w:sz="0" w:space="0" w:color="auto"/>
                      </w:divBdr>
                    </w:div>
                    <w:div w:id="964316696">
                      <w:marLeft w:val="0"/>
                      <w:marRight w:val="0"/>
                      <w:marTop w:val="0"/>
                      <w:marBottom w:val="0"/>
                      <w:divBdr>
                        <w:top w:val="none" w:sz="0" w:space="0" w:color="auto"/>
                        <w:left w:val="none" w:sz="0" w:space="0" w:color="auto"/>
                        <w:bottom w:val="none" w:sz="0" w:space="0" w:color="auto"/>
                        <w:right w:val="none" w:sz="0" w:space="0" w:color="auto"/>
                      </w:divBdr>
                    </w:div>
                    <w:div w:id="384331006">
                      <w:marLeft w:val="0"/>
                      <w:marRight w:val="0"/>
                      <w:marTop w:val="0"/>
                      <w:marBottom w:val="0"/>
                      <w:divBdr>
                        <w:top w:val="none" w:sz="0" w:space="0" w:color="auto"/>
                        <w:left w:val="none" w:sz="0" w:space="0" w:color="auto"/>
                        <w:bottom w:val="none" w:sz="0" w:space="0" w:color="auto"/>
                        <w:right w:val="none" w:sz="0" w:space="0" w:color="auto"/>
                      </w:divBdr>
                    </w:div>
                    <w:div w:id="1740588345">
                      <w:marLeft w:val="0"/>
                      <w:marRight w:val="0"/>
                      <w:marTop w:val="0"/>
                      <w:marBottom w:val="0"/>
                      <w:divBdr>
                        <w:top w:val="none" w:sz="0" w:space="0" w:color="auto"/>
                        <w:left w:val="none" w:sz="0" w:space="0" w:color="auto"/>
                        <w:bottom w:val="none" w:sz="0" w:space="0" w:color="auto"/>
                        <w:right w:val="none" w:sz="0" w:space="0" w:color="auto"/>
                      </w:divBdr>
                    </w:div>
                    <w:div w:id="1015352374">
                      <w:marLeft w:val="0"/>
                      <w:marRight w:val="0"/>
                      <w:marTop w:val="0"/>
                      <w:marBottom w:val="0"/>
                      <w:divBdr>
                        <w:top w:val="none" w:sz="0" w:space="0" w:color="auto"/>
                        <w:left w:val="none" w:sz="0" w:space="0" w:color="auto"/>
                        <w:bottom w:val="none" w:sz="0" w:space="0" w:color="auto"/>
                        <w:right w:val="none" w:sz="0" w:space="0" w:color="auto"/>
                      </w:divBdr>
                    </w:div>
                    <w:div w:id="2024941496">
                      <w:marLeft w:val="0"/>
                      <w:marRight w:val="0"/>
                      <w:marTop w:val="0"/>
                      <w:marBottom w:val="0"/>
                      <w:divBdr>
                        <w:top w:val="none" w:sz="0" w:space="0" w:color="auto"/>
                        <w:left w:val="none" w:sz="0" w:space="0" w:color="auto"/>
                        <w:bottom w:val="none" w:sz="0" w:space="0" w:color="auto"/>
                        <w:right w:val="none" w:sz="0" w:space="0" w:color="auto"/>
                      </w:divBdr>
                    </w:div>
                    <w:div w:id="1473330507">
                      <w:marLeft w:val="0"/>
                      <w:marRight w:val="0"/>
                      <w:marTop w:val="0"/>
                      <w:marBottom w:val="0"/>
                      <w:divBdr>
                        <w:top w:val="none" w:sz="0" w:space="0" w:color="auto"/>
                        <w:left w:val="none" w:sz="0" w:space="0" w:color="auto"/>
                        <w:bottom w:val="none" w:sz="0" w:space="0" w:color="auto"/>
                        <w:right w:val="none" w:sz="0" w:space="0" w:color="auto"/>
                      </w:divBdr>
                    </w:div>
                    <w:div w:id="78912165">
                      <w:marLeft w:val="0"/>
                      <w:marRight w:val="0"/>
                      <w:marTop w:val="0"/>
                      <w:marBottom w:val="0"/>
                      <w:divBdr>
                        <w:top w:val="none" w:sz="0" w:space="0" w:color="auto"/>
                        <w:left w:val="none" w:sz="0" w:space="0" w:color="auto"/>
                        <w:bottom w:val="none" w:sz="0" w:space="0" w:color="auto"/>
                        <w:right w:val="none" w:sz="0" w:space="0" w:color="auto"/>
                      </w:divBdr>
                    </w:div>
                    <w:div w:id="1175538328">
                      <w:marLeft w:val="0"/>
                      <w:marRight w:val="0"/>
                      <w:marTop w:val="0"/>
                      <w:marBottom w:val="0"/>
                      <w:divBdr>
                        <w:top w:val="none" w:sz="0" w:space="0" w:color="auto"/>
                        <w:left w:val="none" w:sz="0" w:space="0" w:color="auto"/>
                        <w:bottom w:val="none" w:sz="0" w:space="0" w:color="auto"/>
                        <w:right w:val="none" w:sz="0" w:space="0" w:color="auto"/>
                      </w:divBdr>
                    </w:div>
                    <w:div w:id="1320845156">
                      <w:marLeft w:val="0"/>
                      <w:marRight w:val="0"/>
                      <w:marTop w:val="0"/>
                      <w:marBottom w:val="0"/>
                      <w:divBdr>
                        <w:top w:val="none" w:sz="0" w:space="0" w:color="auto"/>
                        <w:left w:val="none" w:sz="0" w:space="0" w:color="auto"/>
                        <w:bottom w:val="none" w:sz="0" w:space="0" w:color="auto"/>
                        <w:right w:val="none" w:sz="0" w:space="0" w:color="auto"/>
                      </w:divBdr>
                    </w:div>
                    <w:div w:id="1474371679">
                      <w:marLeft w:val="0"/>
                      <w:marRight w:val="0"/>
                      <w:marTop w:val="0"/>
                      <w:marBottom w:val="0"/>
                      <w:divBdr>
                        <w:top w:val="none" w:sz="0" w:space="0" w:color="auto"/>
                        <w:left w:val="none" w:sz="0" w:space="0" w:color="auto"/>
                        <w:bottom w:val="none" w:sz="0" w:space="0" w:color="auto"/>
                        <w:right w:val="none" w:sz="0" w:space="0" w:color="auto"/>
                      </w:divBdr>
                    </w:div>
                    <w:div w:id="2083600397">
                      <w:marLeft w:val="0"/>
                      <w:marRight w:val="0"/>
                      <w:marTop w:val="0"/>
                      <w:marBottom w:val="0"/>
                      <w:divBdr>
                        <w:top w:val="none" w:sz="0" w:space="0" w:color="auto"/>
                        <w:left w:val="none" w:sz="0" w:space="0" w:color="auto"/>
                        <w:bottom w:val="none" w:sz="0" w:space="0" w:color="auto"/>
                        <w:right w:val="none" w:sz="0" w:space="0" w:color="auto"/>
                      </w:divBdr>
                    </w:div>
                    <w:div w:id="1939092965">
                      <w:marLeft w:val="0"/>
                      <w:marRight w:val="0"/>
                      <w:marTop w:val="0"/>
                      <w:marBottom w:val="0"/>
                      <w:divBdr>
                        <w:top w:val="none" w:sz="0" w:space="0" w:color="auto"/>
                        <w:left w:val="none" w:sz="0" w:space="0" w:color="auto"/>
                        <w:bottom w:val="none" w:sz="0" w:space="0" w:color="auto"/>
                        <w:right w:val="none" w:sz="0" w:space="0" w:color="auto"/>
                      </w:divBdr>
                    </w:div>
                    <w:div w:id="425881137">
                      <w:marLeft w:val="0"/>
                      <w:marRight w:val="0"/>
                      <w:marTop w:val="0"/>
                      <w:marBottom w:val="0"/>
                      <w:divBdr>
                        <w:top w:val="none" w:sz="0" w:space="0" w:color="auto"/>
                        <w:left w:val="none" w:sz="0" w:space="0" w:color="auto"/>
                        <w:bottom w:val="none" w:sz="0" w:space="0" w:color="auto"/>
                        <w:right w:val="none" w:sz="0" w:space="0" w:color="auto"/>
                      </w:divBdr>
                    </w:div>
                    <w:div w:id="1706904995">
                      <w:marLeft w:val="0"/>
                      <w:marRight w:val="0"/>
                      <w:marTop w:val="0"/>
                      <w:marBottom w:val="0"/>
                      <w:divBdr>
                        <w:top w:val="none" w:sz="0" w:space="0" w:color="auto"/>
                        <w:left w:val="none" w:sz="0" w:space="0" w:color="auto"/>
                        <w:bottom w:val="none" w:sz="0" w:space="0" w:color="auto"/>
                        <w:right w:val="none" w:sz="0" w:space="0" w:color="auto"/>
                      </w:divBdr>
                    </w:div>
                    <w:div w:id="2085106335">
                      <w:marLeft w:val="0"/>
                      <w:marRight w:val="0"/>
                      <w:marTop w:val="0"/>
                      <w:marBottom w:val="0"/>
                      <w:divBdr>
                        <w:top w:val="none" w:sz="0" w:space="0" w:color="auto"/>
                        <w:left w:val="none" w:sz="0" w:space="0" w:color="auto"/>
                        <w:bottom w:val="none" w:sz="0" w:space="0" w:color="auto"/>
                        <w:right w:val="none" w:sz="0" w:space="0" w:color="auto"/>
                      </w:divBdr>
                    </w:div>
                    <w:div w:id="361513015">
                      <w:marLeft w:val="0"/>
                      <w:marRight w:val="0"/>
                      <w:marTop w:val="0"/>
                      <w:marBottom w:val="0"/>
                      <w:divBdr>
                        <w:top w:val="none" w:sz="0" w:space="0" w:color="auto"/>
                        <w:left w:val="none" w:sz="0" w:space="0" w:color="auto"/>
                        <w:bottom w:val="none" w:sz="0" w:space="0" w:color="auto"/>
                        <w:right w:val="none" w:sz="0" w:space="0" w:color="auto"/>
                      </w:divBdr>
                    </w:div>
                    <w:div w:id="179442292">
                      <w:marLeft w:val="0"/>
                      <w:marRight w:val="0"/>
                      <w:marTop w:val="0"/>
                      <w:marBottom w:val="0"/>
                      <w:divBdr>
                        <w:top w:val="none" w:sz="0" w:space="0" w:color="auto"/>
                        <w:left w:val="none" w:sz="0" w:space="0" w:color="auto"/>
                        <w:bottom w:val="none" w:sz="0" w:space="0" w:color="auto"/>
                        <w:right w:val="none" w:sz="0" w:space="0" w:color="auto"/>
                      </w:divBdr>
                    </w:div>
                    <w:div w:id="1903129368">
                      <w:marLeft w:val="0"/>
                      <w:marRight w:val="0"/>
                      <w:marTop w:val="0"/>
                      <w:marBottom w:val="0"/>
                      <w:divBdr>
                        <w:top w:val="none" w:sz="0" w:space="0" w:color="auto"/>
                        <w:left w:val="none" w:sz="0" w:space="0" w:color="auto"/>
                        <w:bottom w:val="none" w:sz="0" w:space="0" w:color="auto"/>
                        <w:right w:val="none" w:sz="0" w:space="0" w:color="auto"/>
                      </w:divBdr>
                    </w:div>
                    <w:div w:id="282152719">
                      <w:marLeft w:val="0"/>
                      <w:marRight w:val="0"/>
                      <w:marTop w:val="0"/>
                      <w:marBottom w:val="0"/>
                      <w:divBdr>
                        <w:top w:val="none" w:sz="0" w:space="0" w:color="auto"/>
                        <w:left w:val="none" w:sz="0" w:space="0" w:color="auto"/>
                        <w:bottom w:val="none" w:sz="0" w:space="0" w:color="auto"/>
                        <w:right w:val="none" w:sz="0" w:space="0" w:color="auto"/>
                      </w:divBdr>
                    </w:div>
                    <w:div w:id="86269647">
                      <w:marLeft w:val="0"/>
                      <w:marRight w:val="0"/>
                      <w:marTop w:val="0"/>
                      <w:marBottom w:val="0"/>
                      <w:divBdr>
                        <w:top w:val="none" w:sz="0" w:space="0" w:color="auto"/>
                        <w:left w:val="none" w:sz="0" w:space="0" w:color="auto"/>
                        <w:bottom w:val="none" w:sz="0" w:space="0" w:color="auto"/>
                        <w:right w:val="none" w:sz="0" w:space="0" w:color="auto"/>
                      </w:divBdr>
                    </w:div>
                    <w:div w:id="1340935009">
                      <w:marLeft w:val="0"/>
                      <w:marRight w:val="0"/>
                      <w:marTop w:val="0"/>
                      <w:marBottom w:val="0"/>
                      <w:divBdr>
                        <w:top w:val="none" w:sz="0" w:space="0" w:color="auto"/>
                        <w:left w:val="none" w:sz="0" w:space="0" w:color="auto"/>
                        <w:bottom w:val="none" w:sz="0" w:space="0" w:color="auto"/>
                        <w:right w:val="none" w:sz="0" w:space="0" w:color="auto"/>
                      </w:divBdr>
                    </w:div>
                    <w:div w:id="27486191">
                      <w:marLeft w:val="0"/>
                      <w:marRight w:val="0"/>
                      <w:marTop w:val="0"/>
                      <w:marBottom w:val="0"/>
                      <w:divBdr>
                        <w:top w:val="none" w:sz="0" w:space="0" w:color="auto"/>
                        <w:left w:val="none" w:sz="0" w:space="0" w:color="auto"/>
                        <w:bottom w:val="none" w:sz="0" w:space="0" w:color="auto"/>
                        <w:right w:val="none" w:sz="0" w:space="0" w:color="auto"/>
                      </w:divBdr>
                    </w:div>
                    <w:div w:id="1500922143">
                      <w:marLeft w:val="0"/>
                      <w:marRight w:val="0"/>
                      <w:marTop w:val="0"/>
                      <w:marBottom w:val="0"/>
                      <w:divBdr>
                        <w:top w:val="none" w:sz="0" w:space="0" w:color="auto"/>
                        <w:left w:val="none" w:sz="0" w:space="0" w:color="auto"/>
                        <w:bottom w:val="none" w:sz="0" w:space="0" w:color="auto"/>
                        <w:right w:val="none" w:sz="0" w:space="0" w:color="auto"/>
                      </w:divBdr>
                    </w:div>
                    <w:div w:id="1813206693">
                      <w:marLeft w:val="0"/>
                      <w:marRight w:val="0"/>
                      <w:marTop w:val="0"/>
                      <w:marBottom w:val="0"/>
                      <w:divBdr>
                        <w:top w:val="none" w:sz="0" w:space="0" w:color="auto"/>
                        <w:left w:val="none" w:sz="0" w:space="0" w:color="auto"/>
                        <w:bottom w:val="none" w:sz="0" w:space="0" w:color="auto"/>
                        <w:right w:val="none" w:sz="0" w:space="0" w:color="auto"/>
                      </w:divBdr>
                    </w:div>
                    <w:div w:id="534733560">
                      <w:marLeft w:val="0"/>
                      <w:marRight w:val="0"/>
                      <w:marTop w:val="0"/>
                      <w:marBottom w:val="0"/>
                      <w:divBdr>
                        <w:top w:val="none" w:sz="0" w:space="0" w:color="auto"/>
                        <w:left w:val="none" w:sz="0" w:space="0" w:color="auto"/>
                        <w:bottom w:val="none" w:sz="0" w:space="0" w:color="auto"/>
                        <w:right w:val="none" w:sz="0" w:space="0" w:color="auto"/>
                      </w:divBdr>
                    </w:div>
                    <w:div w:id="1815487082">
                      <w:marLeft w:val="0"/>
                      <w:marRight w:val="0"/>
                      <w:marTop w:val="0"/>
                      <w:marBottom w:val="0"/>
                      <w:divBdr>
                        <w:top w:val="none" w:sz="0" w:space="0" w:color="auto"/>
                        <w:left w:val="none" w:sz="0" w:space="0" w:color="auto"/>
                        <w:bottom w:val="none" w:sz="0" w:space="0" w:color="auto"/>
                        <w:right w:val="none" w:sz="0" w:space="0" w:color="auto"/>
                      </w:divBdr>
                    </w:div>
                    <w:div w:id="1520700009">
                      <w:marLeft w:val="0"/>
                      <w:marRight w:val="0"/>
                      <w:marTop w:val="0"/>
                      <w:marBottom w:val="0"/>
                      <w:divBdr>
                        <w:top w:val="none" w:sz="0" w:space="0" w:color="auto"/>
                        <w:left w:val="none" w:sz="0" w:space="0" w:color="auto"/>
                        <w:bottom w:val="none" w:sz="0" w:space="0" w:color="auto"/>
                        <w:right w:val="none" w:sz="0" w:space="0" w:color="auto"/>
                      </w:divBdr>
                    </w:div>
                    <w:div w:id="1983609766">
                      <w:marLeft w:val="0"/>
                      <w:marRight w:val="0"/>
                      <w:marTop w:val="0"/>
                      <w:marBottom w:val="0"/>
                      <w:divBdr>
                        <w:top w:val="none" w:sz="0" w:space="0" w:color="auto"/>
                        <w:left w:val="none" w:sz="0" w:space="0" w:color="auto"/>
                        <w:bottom w:val="none" w:sz="0" w:space="0" w:color="auto"/>
                        <w:right w:val="none" w:sz="0" w:space="0" w:color="auto"/>
                      </w:divBdr>
                    </w:div>
                    <w:div w:id="100100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77765">
          <w:marLeft w:val="0"/>
          <w:marRight w:val="0"/>
          <w:marTop w:val="150"/>
          <w:marBottom w:val="0"/>
          <w:divBdr>
            <w:top w:val="none" w:sz="0" w:space="0" w:color="auto"/>
            <w:left w:val="none" w:sz="0" w:space="0" w:color="auto"/>
            <w:bottom w:val="none" w:sz="0" w:space="0" w:color="auto"/>
            <w:right w:val="none" w:sz="0" w:space="0" w:color="auto"/>
          </w:divBdr>
          <w:divsChild>
            <w:div w:id="1373841090">
              <w:marLeft w:val="-346"/>
              <w:marRight w:val="0"/>
              <w:marTop w:val="0"/>
              <w:marBottom w:val="0"/>
              <w:divBdr>
                <w:top w:val="none" w:sz="0" w:space="0" w:color="auto"/>
                <w:left w:val="none" w:sz="0" w:space="0" w:color="auto"/>
                <w:bottom w:val="none" w:sz="0" w:space="0" w:color="auto"/>
                <w:right w:val="none" w:sz="0" w:space="0" w:color="auto"/>
              </w:divBdr>
              <w:divsChild>
                <w:div w:id="239563593">
                  <w:marLeft w:val="0"/>
                  <w:marRight w:val="0"/>
                  <w:marTop w:val="0"/>
                  <w:marBottom w:val="0"/>
                  <w:divBdr>
                    <w:top w:val="none" w:sz="0" w:space="0" w:color="auto"/>
                    <w:left w:val="none" w:sz="0" w:space="0" w:color="auto"/>
                    <w:bottom w:val="none" w:sz="0" w:space="0" w:color="auto"/>
                    <w:right w:val="none" w:sz="0" w:space="0" w:color="auto"/>
                  </w:divBdr>
                  <w:divsChild>
                    <w:div w:id="1458522231">
                      <w:marLeft w:val="0"/>
                      <w:marRight w:val="0"/>
                      <w:marTop w:val="0"/>
                      <w:marBottom w:val="0"/>
                      <w:divBdr>
                        <w:top w:val="none" w:sz="0" w:space="0" w:color="auto"/>
                        <w:left w:val="none" w:sz="0" w:space="0" w:color="auto"/>
                        <w:bottom w:val="none" w:sz="0" w:space="0" w:color="auto"/>
                        <w:right w:val="none" w:sz="0" w:space="0" w:color="auto"/>
                      </w:divBdr>
                    </w:div>
                  </w:divsChild>
                </w:div>
                <w:div w:id="149104358">
                  <w:marLeft w:val="0"/>
                  <w:marRight w:val="0"/>
                  <w:marTop w:val="0"/>
                  <w:marBottom w:val="0"/>
                  <w:divBdr>
                    <w:top w:val="none" w:sz="0" w:space="0" w:color="auto"/>
                    <w:left w:val="none" w:sz="0" w:space="0" w:color="auto"/>
                    <w:bottom w:val="none" w:sz="0" w:space="0" w:color="auto"/>
                    <w:right w:val="none" w:sz="0" w:space="0" w:color="auto"/>
                  </w:divBdr>
                  <w:divsChild>
                    <w:div w:id="1476800592">
                      <w:marLeft w:val="0"/>
                      <w:marRight w:val="0"/>
                      <w:marTop w:val="0"/>
                      <w:marBottom w:val="0"/>
                      <w:divBdr>
                        <w:top w:val="none" w:sz="0" w:space="0" w:color="auto"/>
                        <w:left w:val="none" w:sz="0" w:space="0" w:color="auto"/>
                        <w:bottom w:val="none" w:sz="0" w:space="0" w:color="auto"/>
                        <w:right w:val="none" w:sz="0" w:space="0" w:color="auto"/>
                      </w:divBdr>
                    </w:div>
                  </w:divsChild>
                </w:div>
                <w:div w:id="51926061">
                  <w:marLeft w:val="0"/>
                  <w:marRight w:val="0"/>
                  <w:marTop w:val="0"/>
                  <w:marBottom w:val="0"/>
                  <w:divBdr>
                    <w:top w:val="none" w:sz="0" w:space="0" w:color="auto"/>
                    <w:left w:val="none" w:sz="0" w:space="0" w:color="auto"/>
                    <w:bottom w:val="none" w:sz="0" w:space="0" w:color="auto"/>
                    <w:right w:val="none" w:sz="0" w:space="0" w:color="auto"/>
                  </w:divBdr>
                  <w:divsChild>
                    <w:div w:id="1349716740">
                      <w:marLeft w:val="0"/>
                      <w:marRight w:val="0"/>
                      <w:marTop w:val="0"/>
                      <w:marBottom w:val="0"/>
                      <w:divBdr>
                        <w:top w:val="none" w:sz="0" w:space="0" w:color="auto"/>
                        <w:left w:val="none" w:sz="0" w:space="0" w:color="auto"/>
                        <w:bottom w:val="none" w:sz="0" w:space="0" w:color="auto"/>
                        <w:right w:val="none" w:sz="0" w:space="0" w:color="auto"/>
                      </w:divBdr>
                    </w:div>
                    <w:div w:id="591473513">
                      <w:marLeft w:val="0"/>
                      <w:marRight w:val="0"/>
                      <w:marTop w:val="0"/>
                      <w:marBottom w:val="0"/>
                      <w:divBdr>
                        <w:top w:val="none" w:sz="0" w:space="0" w:color="auto"/>
                        <w:left w:val="none" w:sz="0" w:space="0" w:color="auto"/>
                        <w:bottom w:val="none" w:sz="0" w:space="0" w:color="auto"/>
                        <w:right w:val="none" w:sz="0" w:space="0" w:color="auto"/>
                      </w:divBdr>
                    </w:div>
                    <w:div w:id="2066637882">
                      <w:marLeft w:val="0"/>
                      <w:marRight w:val="0"/>
                      <w:marTop w:val="0"/>
                      <w:marBottom w:val="0"/>
                      <w:divBdr>
                        <w:top w:val="none" w:sz="0" w:space="0" w:color="auto"/>
                        <w:left w:val="none" w:sz="0" w:space="0" w:color="auto"/>
                        <w:bottom w:val="none" w:sz="0" w:space="0" w:color="auto"/>
                        <w:right w:val="none" w:sz="0" w:space="0" w:color="auto"/>
                      </w:divBdr>
                    </w:div>
                    <w:div w:id="675576828">
                      <w:marLeft w:val="0"/>
                      <w:marRight w:val="0"/>
                      <w:marTop w:val="0"/>
                      <w:marBottom w:val="0"/>
                      <w:divBdr>
                        <w:top w:val="none" w:sz="0" w:space="0" w:color="auto"/>
                        <w:left w:val="none" w:sz="0" w:space="0" w:color="auto"/>
                        <w:bottom w:val="none" w:sz="0" w:space="0" w:color="auto"/>
                        <w:right w:val="none" w:sz="0" w:space="0" w:color="auto"/>
                      </w:divBdr>
                    </w:div>
                    <w:div w:id="294146345">
                      <w:marLeft w:val="0"/>
                      <w:marRight w:val="0"/>
                      <w:marTop w:val="0"/>
                      <w:marBottom w:val="0"/>
                      <w:divBdr>
                        <w:top w:val="none" w:sz="0" w:space="0" w:color="auto"/>
                        <w:left w:val="none" w:sz="0" w:space="0" w:color="auto"/>
                        <w:bottom w:val="none" w:sz="0" w:space="0" w:color="auto"/>
                        <w:right w:val="none" w:sz="0" w:space="0" w:color="auto"/>
                      </w:divBdr>
                    </w:div>
                    <w:div w:id="1075514527">
                      <w:marLeft w:val="0"/>
                      <w:marRight w:val="0"/>
                      <w:marTop w:val="0"/>
                      <w:marBottom w:val="0"/>
                      <w:divBdr>
                        <w:top w:val="none" w:sz="0" w:space="0" w:color="auto"/>
                        <w:left w:val="none" w:sz="0" w:space="0" w:color="auto"/>
                        <w:bottom w:val="none" w:sz="0" w:space="0" w:color="auto"/>
                        <w:right w:val="none" w:sz="0" w:space="0" w:color="auto"/>
                      </w:divBdr>
                    </w:div>
                    <w:div w:id="1114786014">
                      <w:marLeft w:val="0"/>
                      <w:marRight w:val="0"/>
                      <w:marTop w:val="0"/>
                      <w:marBottom w:val="0"/>
                      <w:divBdr>
                        <w:top w:val="none" w:sz="0" w:space="0" w:color="auto"/>
                        <w:left w:val="none" w:sz="0" w:space="0" w:color="auto"/>
                        <w:bottom w:val="none" w:sz="0" w:space="0" w:color="auto"/>
                        <w:right w:val="none" w:sz="0" w:space="0" w:color="auto"/>
                      </w:divBdr>
                    </w:div>
                    <w:div w:id="98264294">
                      <w:marLeft w:val="0"/>
                      <w:marRight w:val="0"/>
                      <w:marTop w:val="0"/>
                      <w:marBottom w:val="0"/>
                      <w:divBdr>
                        <w:top w:val="none" w:sz="0" w:space="0" w:color="auto"/>
                        <w:left w:val="none" w:sz="0" w:space="0" w:color="auto"/>
                        <w:bottom w:val="none" w:sz="0" w:space="0" w:color="auto"/>
                        <w:right w:val="none" w:sz="0" w:space="0" w:color="auto"/>
                      </w:divBdr>
                    </w:div>
                    <w:div w:id="1650594891">
                      <w:marLeft w:val="0"/>
                      <w:marRight w:val="0"/>
                      <w:marTop w:val="0"/>
                      <w:marBottom w:val="0"/>
                      <w:divBdr>
                        <w:top w:val="none" w:sz="0" w:space="0" w:color="auto"/>
                        <w:left w:val="none" w:sz="0" w:space="0" w:color="auto"/>
                        <w:bottom w:val="none" w:sz="0" w:space="0" w:color="auto"/>
                        <w:right w:val="none" w:sz="0" w:space="0" w:color="auto"/>
                      </w:divBdr>
                    </w:div>
                    <w:div w:id="85660022">
                      <w:marLeft w:val="0"/>
                      <w:marRight w:val="0"/>
                      <w:marTop w:val="0"/>
                      <w:marBottom w:val="0"/>
                      <w:divBdr>
                        <w:top w:val="none" w:sz="0" w:space="0" w:color="auto"/>
                        <w:left w:val="none" w:sz="0" w:space="0" w:color="auto"/>
                        <w:bottom w:val="none" w:sz="0" w:space="0" w:color="auto"/>
                        <w:right w:val="none" w:sz="0" w:space="0" w:color="auto"/>
                      </w:divBdr>
                    </w:div>
                    <w:div w:id="1718506067">
                      <w:marLeft w:val="0"/>
                      <w:marRight w:val="0"/>
                      <w:marTop w:val="0"/>
                      <w:marBottom w:val="0"/>
                      <w:divBdr>
                        <w:top w:val="none" w:sz="0" w:space="0" w:color="auto"/>
                        <w:left w:val="none" w:sz="0" w:space="0" w:color="auto"/>
                        <w:bottom w:val="none" w:sz="0" w:space="0" w:color="auto"/>
                        <w:right w:val="none" w:sz="0" w:space="0" w:color="auto"/>
                      </w:divBdr>
                    </w:div>
                    <w:div w:id="1831872553">
                      <w:marLeft w:val="0"/>
                      <w:marRight w:val="0"/>
                      <w:marTop w:val="0"/>
                      <w:marBottom w:val="0"/>
                      <w:divBdr>
                        <w:top w:val="none" w:sz="0" w:space="0" w:color="auto"/>
                        <w:left w:val="none" w:sz="0" w:space="0" w:color="auto"/>
                        <w:bottom w:val="none" w:sz="0" w:space="0" w:color="auto"/>
                        <w:right w:val="none" w:sz="0" w:space="0" w:color="auto"/>
                      </w:divBdr>
                    </w:div>
                    <w:div w:id="806124017">
                      <w:marLeft w:val="0"/>
                      <w:marRight w:val="0"/>
                      <w:marTop w:val="0"/>
                      <w:marBottom w:val="0"/>
                      <w:divBdr>
                        <w:top w:val="none" w:sz="0" w:space="0" w:color="auto"/>
                        <w:left w:val="none" w:sz="0" w:space="0" w:color="auto"/>
                        <w:bottom w:val="none" w:sz="0" w:space="0" w:color="auto"/>
                        <w:right w:val="none" w:sz="0" w:space="0" w:color="auto"/>
                      </w:divBdr>
                    </w:div>
                    <w:div w:id="1214584082">
                      <w:marLeft w:val="0"/>
                      <w:marRight w:val="0"/>
                      <w:marTop w:val="0"/>
                      <w:marBottom w:val="0"/>
                      <w:divBdr>
                        <w:top w:val="none" w:sz="0" w:space="0" w:color="auto"/>
                        <w:left w:val="none" w:sz="0" w:space="0" w:color="auto"/>
                        <w:bottom w:val="none" w:sz="0" w:space="0" w:color="auto"/>
                        <w:right w:val="none" w:sz="0" w:space="0" w:color="auto"/>
                      </w:divBdr>
                    </w:div>
                    <w:div w:id="1618487809">
                      <w:marLeft w:val="0"/>
                      <w:marRight w:val="0"/>
                      <w:marTop w:val="0"/>
                      <w:marBottom w:val="0"/>
                      <w:divBdr>
                        <w:top w:val="none" w:sz="0" w:space="0" w:color="auto"/>
                        <w:left w:val="none" w:sz="0" w:space="0" w:color="auto"/>
                        <w:bottom w:val="none" w:sz="0" w:space="0" w:color="auto"/>
                        <w:right w:val="none" w:sz="0" w:space="0" w:color="auto"/>
                      </w:divBdr>
                    </w:div>
                    <w:div w:id="1979609735">
                      <w:marLeft w:val="0"/>
                      <w:marRight w:val="0"/>
                      <w:marTop w:val="0"/>
                      <w:marBottom w:val="0"/>
                      <w:divBdr>
                        <w:top w:val="none" w:sz="0" w:space="0" w:color="auto"/>
                        <w:left w:val="none" w:sz="0" w:space="0" w:color="auto"/>
                        <w:bottom w:val="none" w:sz="0" w:space="0" w:color="auto"/>
                        <w:right w:val="none" w:sz="0" w:space="0" w:color="auto"/>
                      </w:divBdr>
                    </w:div>
                    <w:div w:id="1460949440">
                      <w:marLeft w:val="0"/>
                      <w:marRight w:val="0"/>
                      <w:marTop w:val="0"/>
                      <w:marBottom w:val="0"/>
                      <w:divBdr>
                        <w:top w:val="none" w:sz="0" w:space="0" w:color="auto"/>
                        <w:left w:val="none" w:sz="0" w:space="0" w:color="auto"/>
                        <w:bottom w:val="none" w:sz="0" w:space="0" w:color="auto"/>
                        <w:right w:val="none" w:sz="0" w:space="0" w:color="auto"/>
                      </w:divBdr>
                    </w:div>
                    <w:div w:id="1194227333">
                      <w:marLeft w:val="0"/>
                      <w:marRight w:val="0"/>
                      <w:marTop w:val="0"/>
                      <w:marBottom w:val="0"/>
                      <w:divBdr>
                        <w:top w:val="none" w:sz="0" w:space="0" w:color="auto"/>
                        <w:left w:val="none" w:sz="0" w:space="0" w:color="auto"/>
                        <w:bottom w:val="none" w:sz="0" w:space="0" w:color="auto"/>
                        <w:right w:val="none" w:sz="0" w:space="0" w:color="auto"/>
                      </w:divBdr>
                    </w:div>
                    <w:div w:id="2108189445">
                      <w:marLeft w:val="0"/>
                      <w:marRight w:val="0"/>
                      <w:marTop w:val="0"/>
                      <w:marBottom w:val="0"/>
                      <w:divBdr>
                        <w:top w:val="none" w:sz="0" w:space="0" w:color="auto"/>
                        <w:left w:val="none" w:sz="0" w:space="0" w:color="auto"/>
                        <w:bottom w:val="none" w:sz="0" w:space="0" w:color="auto"/>
                        <w:right w:val="none" w:sz="0" w:space="0" w:color="auto"/>
                      </w:divBdr>
                    </w:div>
                    <w:div w:id="135851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354579">
      <w:bodyDiv w:val="1"/>
      <w:marLeft w:val="0"/>
      <w:marRight w:val="0"/>
      <w:marTop w:val="0"/>
      <w:marBottom w:val="0"/>
      <w:divBdr>
        <w:top w:val="none" w:sz="0" w:space="0" w:color="auto"/>
        <w:left w:val="none" w:sz="0" w:space="0" w:color="auto"/>
        <w:bottom w:val="none" w:sz="0" w:space="0" w:color="auto"/>
        <w:right w:val="none" w:sz="0" w:space="0" w:color="auto"/>
      </w:divBdr>
    </w:div>
    <w:div w:id="561330318">
      <w:bodyDiv w:val="1"/>
      <w:marLeft w:val="0"/>
      <w:marRight w:val="0"/>
      <w:marTop w:val="0"/>
      <w:marBottom w:val="0"/>
      <w:divBdr>
        <w:top w:val="none" w:sz="0" w:space="0" w:color="auto"/>
        <w:left w:val="none" w:sz="0" w:space="0" w:color="auto"/>
        <w:bottom w:val="none" w:sz="0" w:space="0" w:color="auto"/>
        <w:right w:val="none" w:sz="0" w:space="0" w:color="auto"/>
      </w:divBdr>
    </w:div>
    <w:div w:id="597829891">
      <w:bodyDiv w:val="1"/>
      <w:marLeft w:val="0"/>
      <w:marRight w:val="0"/>
      <w:marTop w:val="0"/>
      <w:marBottom w:val="0"/>
      <w:divBdr>
        <w:top w:val="none" w:sz="0" w:space="0" w:color="auto"/>
        <w:left w:val="none" w:sz="0" w:space="0" w:color="auto"/>
        <w:bottom w:val="none" w:sz="0" w:space="0" w:color="auto"/>
        <w:right w:val="none" w:sz="0" w:space="0" w:color="auto"/>
      </w:divBdr>
    </w:div>
    <w:div w:id="832263963">
      <w:bodyDiv w:val="1"/>
      <w:marLeft w:val="0"/>
      <w:marRight w:val="0"/>
      <w:marTop w:val="0"/>
      <w:marBottom w:val="0"/>
      <w:divBdr>
        <w:top w:val="none" w:sz="0" w:space="0" w:color="auto"/>
        <w:left w:val="none" w:sz="0" w:space="0" w:color="auto"/>
        <w:bottom w:val="none" w:sz="0" w:space="0" w:color="auto"/>
        <w:right w:val="none" w:sz="0" w:space="0" w:color="auto"/>
      </w:divBdr>
    </w:div>
    <w:div w:id="1140150610">
      <w:bodyDiv w:val="1"/>
      <w:marLeft w:val="0"/>
      <w:marRight w:val="0"/>
      <w:marTop w:val="0"/>
      <w:marBottom w:val="0"/>
      <w:divBdr>
        <w:top w:val="none" w:sz="0" w:space="0" w:color="auto"/>
        <w:left w:val="none" w:sz="0" w:space="0" w:color="auto"/>
        <w:bottom w:val="none" w:sz="0" w:space="0" w:color="auto"/>
        <w:right w:val="none" w:sz="0" w:space="0" w:color="auto"/>
      </w:divBdr>
    </w:div>
    <w:div w:id="1273123934">
      <w:bodyDiv w:val="1"/>
      <w:marLeft w:val="0"/>
      <w:marRight w:val="0"/>
      <w:marTop w:val="0"/>
      <w:marBottom w:val="0"/>
      <w:divBdr>
        <w:top w:val="none" w:sz="0" w:space="0" w:color="auto"/>
        <w:left w:val="none" w:sz="0" w:space="0" w:color="auto"/>
        <w:bottom w:val="none" w:sz="0" w:space="0" w:color="auto"/>
        <w:right w:val="none" w:sz="0" w:space="0" w:color="auto"/>
      </w:divBdr>
    </w:div>
    <w:div w:id="1291790691">
      <w:bodyDiv w:val="1"/>
      <w:marLeft w:val="0"/>
      <w:marRight w:val="0"/>
      <w:marTop w:val="0"/>
      <w:marBottom w:val="0"/>
      <w:divBdr>
        <w:top w:val="none" w:sz="0" w:space="0" w:color="auto"/>
        <w:left w:val="none" w:sz="0" w:space="0" w:color="auto"/>
        <w:bottom w:val="none" w:sz="0" w:space="0" w:color="auto"/>
        <w:right w:val="none" w:sz="0" w:space="0" w:color="auto"/>
      </w:divBdr>
      <w:divsChild>
        <w:div w:id="3946762">
          <w:marLeft w:val="0"/>
          <w:marRight w:val="0"/>
          <w:marTop w:val="0"/>
          <w:marBottom w:val="0"/>
          <w:divBdr>
            <w:top w:val="none" w:sz="0" w:space="0" w:color="auto"/>
            <w:left w:val="none" w:sz="0" w:space="0" w:color="auto"/>
            <w:bottom w:val="none" w:sz="0" w:space="0" w:color="auto"/>
            <w:right w:val="none" w:sz="0" w:space="0" w:color="auto"/>
          </w:divBdr>
          <w:divsChild>
            <w:div w:id="996112189">
              <w:marLeft w:val="0"/>
              <w:marRight w:val="0"/>
              <w:marTop w:val="0"/>
              <w:marBottom w:val="0"/>
              <w:divBdr>
                <w:top w:val="none" w:sz="0" w:space="0" w:color="auto"/>
                <w:left w:val="none" w:sz="0" w:space="0" w:color="auto"/>
                <w:bottom w:val="none" w:sz="0" w:space="0" w:color="auto"/>
                <w:right w:val="none" w:sz="0" w:space="0" w:color="auto"/>
              </w:divBdr>
              <w:divsChild>
                <w:div w:id="1880314674">
                  <w:marLeft w:val="109"/>
                  <w:marRight w:val="109"/>
                  <w:marTop w:val="109"/>
                  <w:marBottom w:val="109"/>
                  <w:divBdr>
                    <w:top w:val="none" w:sz="0" w:space="0" w:color="auto"/>
                    <w:left w:val="none" w:sz="0" w:space="0" w:color="auto"/>
                    <w:bottom w:val="none" w:sz="0" w:space="0" w:color="auto"/>
                    <w:right w:val="none" w:sz="0" w:space="0" w:color="auto"/>
                  </w:divBdr>
                </w:div>
              </w:divsChild>
            </w:div>
          </w:divsChild>
        </w:div>
      </w:divsChild>
    </w:div>
    <w:div w:id="1352956420">
      <w:bodyDiv w:val="1"/>
      <w:marLeft w:val="0"/>
      <w:marRight w:val="0"/>
      <w:marTop w:val="0"/>
      <w:marBottom w:val="0"/>
      <w:divBdr>
        <w:top w:val="none" w:sz="0" w:space="0" w:color="auto"/>
        <w:left w:val="none" w:sz="0" w:space="0" w:color="auto"/>
        <w:bottom w:val="none" w:sz="0" w:space="0" w:color="auto"/>
        <w:right w:val="none" w:sz="0" w:space="0" w:color="auto"/>
      </w:divBdr>
    </w:div>
    <w:div w:id="1433622208">
      <w:bodyDiv w:val="1"/>
      <w:marLeft w:val="0"/>
      <w:marRight w:val="0"/>
      <w:marTop w:val="0"/>
      <w:marBottom w:val="0"/>
      <w:divBdr>
        <w:top w:val="none" w:sz="0" w:space="0" w:color="auto"/>
        <w:left w:val="none" w:sz="0" w:space="0" w:color="auto"/>
        <w:bottom w:val="none" w:sz="0" w:space="0" w:color="auto"/>
        <w:right w:val="none" w:sz="0" w:space="0" w:color="auto"/>
      </w:divBdr>
    </w:div>
    <w:div w:id="1453673259">
      <w:bodyDiv w:val="1"/>
      <w:marLeft w:val="0"/>
      <w:marRight w:val="0"/>
      <w:marTop w:val="0"/>
      <w:marBottom w:val="0"/>
      <w:divBdr>
        <w:top w:val="none" w:sz="0" w:space="0" w:color="auto"/>
        <w:left w:val="none" w:sz="0" w:space="0" w:color="auto"/>
        <w:bottom w:val="none" w:sz="0" w:space="0" w:color="auto"/>
        <w:right w:val="none" w:sz="0" w:space="0" w:color="auto"/>
      </w:divBdr>
    </w:div>
    <w:div w:id="1542479089">
      <w:bodyDiv w:val="1"/>
      <w:marLeft w:val="0"/>
      <w:marRight w:val="0"/>
      <w:marTop w:val="0"/>
      <w:marBottom w:val="0"/>
      <w:divBdr>
        <w:top w:val="none" w:sz="0" w:space="0" w:color="auto"/>
        <w:left w:val="none" w:sz="0" w:space="0" w:color="auto"/>
        <w:bottom w:val="none" w:sz="0" w:space="0" w:color="auto"/>
        <w:right w:val="none" w:sz="0" w:space="0" w:color="auto"/>
      </w:divBdr>
    </w:div>
    <w:div w:id="1653825522">
      <w:bodyDiv w:val="1"/>
      <w:marLeft w:val="0"/>
      <w:marRight w:val="0"/>
      <w:marTop w:val="0"/>
      <w:marBottom w:val="0"/>
      <w:divBdr>
        <w:top w:val="none" w:sz="0" w:space="0" w:color="auto"/>
        <w:left w:val="none" w:sz="0" w:space="0" w:color="auto"/>
        <w:bottom w:val="none" w:sz="0" w:space="0" w:color="auto"/>
        <w:right w:val="none" w:sz="0" w:space="0" w:color="auto"/>
      </w:divBdr>
    </w:div>
    <w:div w:id="1678000247">
      <w:bodyDiv w:val="1"/>
      <w:marLeft w:val="0"/>
      <w:marRight w:val="0"/>
      <w:marTop w:val="0"/>
      <w:marBottom w:val="0"/>
      <w:divBdr>
        <w:top w:val="none" w:sz="0" w:space="0" w:color="auto"/>
        <w:left w:val="none" w:sz="0" w:space="0" w:color="auto"/>
        <w:bottom w:val="none" w:sz="0" w:space="0" w:color="auto"/>
        <w:right w:val="none" w:sz="0" w:space="0" w:color="auto"/>
      </w:divBdr>
    </w:div>
    <w:div w:id="1939555849">
      <w:bodyDiv w:val="1"/>
      <w:marLeft w:val="0"/>
      <w:marRight w:val="0"/>
      <w:marTop w:val="0"/>
      <w:marBottom w:val="0"/>
      <w:divBdr>
        <w:top w:val="none" w:sz="0" w:space="0" w:color="auto"/>
        <w:left w:val="none" w:sz="0" w:space="0" w:color="auto"/>
        <w:bottom w:val="none" w:sz="0" w:space="0" w:color="auto"/>
        <w:right w:val="none" w:sz="0" w:space="0" w:color="auto"/>
      </w:divBdr>
      <w:divsChild>
        <w:div w:id="1191263636">
          <w:marLeft w:val="0"/>
          <w:marRight w:val="0"/>
          <w:marTop w:val="0"/>
          <w:marBottom w:val="0"/>
          <w:divBdr>
            <w:top w:val="none" w:sz="0" w:space="0" w:color="auto"/>
            <w:left w:val="none" w:sz="0" w:space="0" w:color="auto"/>
            <w:bottom w:val="none" w:sz="0" w:space="0" w:color="auto"/>
            <w:right w:val="none" w:sz="0" w:space="0" w:color="auto"/>
          </w:divBdr>
          <w:divsChild>
            <w:div w:id="723648584">
              <w:marLeft w:val="0"/>
              <w:marRight w:val="0"/>
              <w:marTop w:val="0"/>
              <w:marBottom w:val="0"/>
              <w:divBdr>
                <w:top w:val="none" w:sz="0" w:space="0" w:color="auto"/>
                <w:left w:val="none" w:sz="0" w:space="0" w:color="auto"/>
                <w:bottom w:val="none" w:sz="0" w:space="0" w:color="auto"/>
                <w:right w:val="none" w:sz="0" w:space="0" w:color="auto"/>
              </w:divBdr>
              <w:divsChild>
                <w:div w:id="2060667363">
                  <w:marLeft w:val="109"/>
                  <w:marRight w:val="109"/>
                  <w:marTop w:val="109"/>
                  <w:marBottom w:val="109"/>
                  <w:divBdr>
                    <w:top w:val="none" w:sz="0" w:space="0" w:color="auto"/>
                    <w:left w:val="none" w:sz="0" w:space="0" w:color="auto"/>
                    <w:bottom w:val="none" w:sz="0" w:space="0" w:color="auto"/>
                    <w:right w:val="none" w:sz="0" w:space="0" w:color="auto"/>
                  </w:divBdr>
                </w:div>
              </w:divsChild>
            </w:div>
          </w:divsChild>
        </w:div>
      </w:divsChild>
    </w:div>
    <w:div w:id="211500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1646</TotalTime>
  <Pages>4</Pages>
  <Words>977</Words>
  <Characters>5573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Пользователь</cp:lastModifiedBy>
  <cp:revision>19</cp:revision>
  <dcterms:created xsi:type="dcterms:W3CDTF">2018-10-03T18:40:00Z</dcterms:created>
  <dcterms:modified xsi:type="dcterms:W3CDTF">2020-04-07T08:10:00Z</dcterms:modified>
</cp:coreProperties>
</file>